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46. For which type of connection should a straight-through cable be used?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switch to switch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switch to hub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switch to router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hub to hub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router to PC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C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143. Refer to the exhibit. What type of connection would be supported by the cable diagram shown?</w:t>
      </w:r>
    </w:p>
    <w:p w:rsidR="00AA7196" w:rsidRDefault="00AA7196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noProof/>
          <w:kern w:val="0"/>
          <w:sz w:val="21"/>
          <w:szCs w:val="21"/>
        </w:rPr>
        <w:drawing>
          <wp:inline distT="0" distB="0" distL="0" distR="0">
            <wp:extent cx="4457700" cy="1133475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PC to router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PC to switch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server to router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router to router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B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144. Refer to the exhibit. What type of connection would be supported by the cable diagram shown?</w:t>
      </w:r>
    </w:p>
    <w:p w:rsidR="00AA7196" w:rsidRDefault="00AA7196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noProof/>
          <w:kern w:val="0"/>
          <w:sz w:val="21"/>
          <w:szCs w:val="21"/>
        </w:rPr>
        <w:drawing>
          <wp:inline distT="0" distB="0" distL="0" distR="0" wp14:anchorId="72DCCDE0" wp14:editId="1BD2EEC8">
            <wp:extent cx="4457700" cy="96202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26"/>
                    <a:stretch/>
                  </pic:blipFill>
                  <pic:spPr bwMode="auto">
                    <a:xfrm>
                      <a:off x="0" y="0"/>
                      <a:ext cx="44577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PC to router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PC to switch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server to switch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switch to router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A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</w:p>
    <w:p w:rsidR="000C41BB" w:rsidRDefault="000C41BB" w:rsidP="000C41BB">
      <w:pPr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color w:val="000000"/>
          <w:kern w:val="0"/>
          <w:sz w:val="21"/>
          <w:szCs w:val="21"/>
        </w:rPr>
        <w:t>254. Exhibit:</w:t>
      </w:r>
    </w:p>
    <w:p w:rsidR="000C41BB" w:rsidRDefault="000C41BB" w:rsidP="000C41BB">
      <w:r>
        <w:rPr>
          <w:noProof/>
        </w:rPr>
        <w:drawing>
          <wp:inline distT="0" distB="0" distL="0" distR="0">
            <wp:extent cx="5177790" cy="1662430"/>
            <wp:effectExtent l="1905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BB" w:rsidRDefault="000C41BB" w:rsidP="000C41BB">
      <w:pPr>
        <w:rPr>
          <w:rFonts w:ascii="Arial" w:hAnsi="Arial" w:cs="Arial"/>
          <w:b/>
          <w:bCs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>Answer:</w:t>
      </w:r>
    </w:p>
    <w:p w:rsidR="000C41BB" w:rsidRDefault="000C41BB" w:rsidP="000C41BB">
      <w:r>
        <w:rPr>
          <w:noProof/>
        </w:rPr>
        <w:lastRenderedPageBreak/>
        <w:drawing>
          <wp:inline distT="0" distB="0" distL="0" distR="0">
            <wp:extent cx="5274310" cy="1693626"/>
            <wp:effectExtent l="1905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BB" w:rsidRDefault="000C41BB" w:rsidP="000C41BB"/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266. Exhibit:</w:t>
      </w:r>
    </w:p>
    <w:p w:rsidR="000C41BB" w:rsidRDefault="000C41BB" w:rsidP="000C41BB">
      <w:r>
        <w:rPr>
          <w:noProof/>
        </w:rPr>
        <w:drawing>
          <wp:inline distT="0" distB="0" distL="0" distR="0">
            <wp:extent cx="5274310" cy="2192496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BB" w:rsidRDefault="000C41BB" w:rsidP="000C41BB">
      <w:pPr>
        <w:rPr>
          <w:rFonts w:ascii="Arial" w:hAnsi="Arial" w:cs="Arial"/>
          <w:b/>
          <w:bCs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>Answer:</w:t>
      </w:r>
    </w:p>
    <w:p w:rsidR="000C41BB" w:rsidRDefault="000C41BB" w:rsidP="000C41BB">
      <w:r>
        <w:rPr>
          <w:noProof/>
        </w:rPr>
        <w:drawing>
          <wp:inline distT="0" distB="0" distL="0" distR="0">
            <wp:extent cx="5274310" cy="2211279"/>
            <wp:effectExtent l="1905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BB" w:rsidRDefault="000C41BB" w:rsidP="000C41BB"/>
    <w:p w:rsidR="00995887" w:rsidRDefault="000C41BB" w:rsidP="002D56A1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397.</w:t>
      </w:r>
      <w:r w:rsidR="00995887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Refer to the exhibit. Two buildings on the San Jose campus of a small company must be connected</w:t>
      </w:r>
      <w:r w:rsidR="00AA7196">
        <w:rPr>
          <w:rFonts w:ascii="Arial" w:hAnsi="Arial" w:cs="Arial" w:hint="eastAsia"/>
          <w:kern w:val="0"/>
          <w:sz w:val="21"/>
          <w:szCs w:val="21"/>
        </w:rPr>
        <w:t xml:space="preserve"> </w:t>
      </w:r>
      <w:r w:rsidR="002D56A1">
        <w:rPr>
          <w:rFonts w:ascii="Arial" w:hAnsi="Arial" w:cs="Arial" w:hint="eastAsia"/>
          <w:kern w:val="0"/>
          <w:sz w:val="21"/>
          <w:szCs w:val="21"/>
        </w:rPr>
        <w:t>t</w:t>
      </w:r>
      <w:r>
        <w:rPr>
          <w:rFonts w:ascii="Arial" w:hAnsi="Arial" w:cs="Arial"/>
          <w:kern w:val="0"/>
          <w:sz w:val="21"/>
          <w:szCs w:val="21"/>
        </w:rPr>
        <w:t>o use Ethernet with a bandwidth of at least 100 Mbps. The company is concerned about possible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 xml:space="preserve">problems from voltage potential differences between the two buildings. </w:t>
      </w:r>
    </w:p>
    <w:p w:rsidR="000C41BB" w:rsidRDefault="000C41BB" w:rsidP="002D56A1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Which media type should be used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for the connection?</w:t>
      </w:r>
    </w:p>
    <w:p w:rsidR="00995887" w:rsidRDefault="00995887" w:rsidP="002D56A1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noProof/>
          <w:kern w:val="0"/>
          <w:sz w:val="21"/>
          <w:szCs w:val="21"/>
        </w:rPr>
        <w:lastRenderedPageBreak/>
        <w:drawing>
          <wp:inline distT="0" distB="0" distL="0" distR="0">
            <wp:extent cx="3810000" cy="207645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UTP cable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STP cable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coaxial cable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fiber optic cable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>Answer:</w:t>
      </w:r>
      <w:r w:rsidR="002D56A1">
        <w:rPr>
          <w:rFonts w:ascii="Arial" w:hAnsi="Arial" w:cs="Arial" w:hint="eastAsia"/>
          <w:b/>
          <w:bCs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D</w:t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447.</w:t>
      </w:r>
    </w:p>
    <w:p w:rsidR="000C41BB" w:rsidRDefault="000C41BB" w:rsidP="000C41BB">
      <w:r>
        <w:rPr>
          <w:noProof/>
        </w:rPr>
        <w:drawing>
          <wp:inline distT="0" distB="0" distL="0" distR="0">
            <wp:extent cx="5274310" cy="3383575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BB" w:rsidRDefault="000C41BB" w:rsidP="000C41BB">
      <w:pPr>
        <w:rPr>
          <w:rFonts w:ascii="Arial" w:hAnsi="Arial" w:cs="Arial"/>
          <w:b/>
          <w:bCs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>Answer:</w:t>
      </w:r>
    </w:p>
    <w:p w:rsidR="000C41BB" w:rsidRDefault="000C41BB" w:rsidP="000C41BB">
      <w:r>
        <w:rPr>
          <w:noProof/>
        </w:rPr>
        <w:lastRenderedPageBreak/>
        <w:drawing>
          <wp:inline distT="0" distB="0" distL="0" distR="0">
            <wp:extent cx="5274310" cy="3394217"/>
            <wp:effectExtent l="1905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BB" w:rsidRDefault="000C41BB" w:rsidP="000C41BB">
      <w:pPr>
        <w:rPr>
          <w:rFonts w:ascii="Arial" w:hAnsi="Arial" w:cs="Arial"/>
          <w:kern w:val="0"/>
          <w:sz w:val="21"/>
          <w:szCs w:val="21"/>
        </w:rPr>
      </w:pP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111. Which command would you configure globally on a Cisco router that would allow you to view directly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connected Cisco devices?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A. </w:t>
      </w:r>
      <w:proofErr w:type="gramStart"/>
      <w:r>
        <w:rPr>
          <w:rFonts w:ascii="Arial" w:hAnsi="Arial" w:cs="Arial"/>
          <w:kern w:val="0"/>
          <w:sz w:val="21"/>
          <w:szCs w:val="21"/>
        </w:rPr>
        <w:t>enable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kern w:val="0"/>
          <w:sz w:val="21"/>
          <w:szCs w:val="21"/>
        </w:rPr>
        <w:t>cdp</w:t>
      </w:r>
      <w:proofErr w:type="spellEnd"/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B. </w:t>
      </w:r>
      <w:proofErr w:type="spellStart"/>
      <w:r>
        <w:rPr>
          <w:rFonts w:ascii="Arial" w:hAnsi="Arial" w:cs="Arial"/>
          <w:kern w:val="0"/>
          <w:sz w:val="21"/>
          <w:szCs w:val="21"/>
        </w:rPr>
        <w:t>cdp</w:t>
      </w:r>
      <w:proofErr w:type="spellEnd"/>
      <w:r>
        <w:rPr>
          <w:rFonts w:ascii="Arial" w:hAnsi="Arial" w:cs="Arial"/>
          <w:kern w:val="0"/>
          <w:sz w:val="21"/>
          <w:szCs w:val="21"/>
        </w:rPr>
        <w:t xml:space="preserve"> enable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C. </w:t>
      </w:r>
      <w:proofErr w:type="spellStart"/>
      <w:r>
        <w:rPr>
          <w:rFonts w:ascii="Arial" w:hAnsi="Arial" w:cs="Arial"/>
          <w:kern w:val="0"/>
          <w:sz w:val="21"/>
          <w:szCs w:val="21"/>
        </w:rPr>
        <w:t>cdp</w:t>
      </w:r>
      <w:proofErr w:type="spellEnd"/>
      <w:r>
        <w:rPr>
          <w:rFonts w:ascii="Arial" w:hAnsi="Arial" w:cs="Arial"/>
          <w:kern w:val="0"/>
          <w:sz w:val="21"/>
          <w:szCs w:val="21"/>
        </w:rPr>
        <w:t xml:space="preserve"> run</w:t>
      </w:r>
    </w:p>
    <w:p w:rsidR="000C41BB" w:rsidRDefault="000C41BB" w:rsidP="000C41BB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D. run </w:t>
      </w:r>
      <w:proofErr w:type="spellStart"/>
      <w:r>
        <w:rPr>
          <w:rFonts w:ascii="Arial" w:hAnsi="Arial" w:cs="Arial"/>
          <w:kern w:val="0"/>
          <w:sz w:val="21"/>
          <w:szCs w:val="21"/>
        </w:rPr>
        <w:t>cdp</w:t>
      </w:r>
      <w:proofErr w:type="spellEnd"/>
    </w:p>
    <w:p w:rsidR="009E0D7D" w:rsidRDefault="000C41BB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C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92. Which statement describes the process of dynamically assigning IP addresses by the DHCP server?</w:t>
      </w:r>
    </w:p>
    <w:p w:rsidR="009E0D7D" w:rsidRDefault="009E0D7D" w:rsidP="003003C4">
      <w:pPr>
        <w:autoSpaceDE w:val="0"/>
        <w:autoSpaceDN w:val="0"/>
        <w:adjustRightInd w:val="0"/>
        <w:ind w:left="315" w:hangingChars="150" w:hanging="315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Addresses are allocated after a negotiation between the server and the host to determine the length of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the agreement.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B. Addresses are permanently assigned so that the </w:t>
      </w:r>
      <w:proofErr w:type="gramStart"/>
      <w:r>
        <w:rPr>
          <w:rFonts w:ascii="Arial" w:hAnsi="Arial" w:cs="Arial"/>
          <w:kern w:val="0"/>
          <w:sz w:val="21"/>
          <w:szCs w:val="21"/>
        </w:rPr>
        <w:t>hosts uses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the same address at all times.</w:t>
      </w:r>
    </w:p>
    <w:p w:rsidR="009E0D7D" w:rsidRDefault="009E0D7D" w:rsidP="003003C4">
      <w:pPr>
        <w:autoSpaceDE w:val="0"/>
        <w:autoSpaceDN w:val="0"/>
        <w:adjustRightInd w:val="0"/>
        <w:ind w:left="315" w:hangingChars="150" w:hanging="315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C. Addresses are assigned for a fixed period of time, at the end of the </w:t>
      </w:r>
      <w:proofErr w:type="gramStart"/>
      <w:r>
        <w:rPr>
          <w:rFonts w:ascii="Arial" w:hAnsi="Arial" w:cs="Arial"/>
          <w:kern w:val="0"/>
          <w:sz w:val="21"/>
          <w:szCs w:val="21"/>
        </w:rPr>
        <w:t>period,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a new request for an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address must be made.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Addresses are leased to hosts, which periodically contact the DHCP server to renew the lease.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D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2D56A1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138. Refer to the exhibit. Which rule does the DHCP server use when there is an IP address conflict?</w:t>
      </w:r>
    </w:p>
    <w:p w:rsidR="009E0D7D" w:rsidRDefault="002D56A1" w:rsidP="009E0D7D">
      <w:r>
        <w:rPr>
          <w:rFonts w:ascii="Arial" w:hAnsi="Arial" w:cs="Arial"/>
          <w:noProof/>
          <w:kern w:val="0"/>
          <w:sz w:val="21"/>
          <w:szCs w:val="21"/>
        </w:rPr>
        <w:drawing>
          <wp:inline distT="0" distB="0" distL="0" distR="0" wp14:anchorId="68AA7E75" wp14:editId="6FC24556">
            <wp:extent cx="4295775" cy="914400"/>
            <wp:effectExtent l="19050" t="19050" r="952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45" b="19328"/>
                    <a:stretch/>
                  </pic:blipFill>
                  <pic:spPr bwMode="auto">
                    <a:xfrm>
                      <a:off x="0" y="0"/>
                      <a:ext cx="4295775" cy="91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The address is removed from the pool until the conflict is resolved.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The address remains in the pool until the conflict is resolved.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Only the IP detected by Gratuitous ARP is removed from the pool.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lastRenderedPageBreak/>
        <w:t>D. Only the IP detected by Ping is removed from the pool.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The IP will be shown, even after the conflict is resolved.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A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315.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Which statement is correct regarding the operation of DHCP?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 xml:space="preserve">A. A DHCP client uses a ping to detect address </w:t>
      </w:r>
      <w:r w:rsidR="00C22324" w:rsidRPr="00C22324">
        <w:rPr>
          <w:rFonts w:ascii="Arial" w:hAnsi="Arial" w:cs="Arial"/>
          <w:kern w:val="0"/>
          <w:sz w:val="21"/>
          <w:szCs w:val="21"/>
        </w:rPr>
        <w:t>conflicts</w:t>
      </w:r>
      <w:r>
        <w:rPr>
          <w:rFonts w:ascii="Arial" w:hAnsi="Arial" w:cs="Arial"/>
          <w:kern w:val="0"/>
          <w:sz w:val="21"/>
          <w:szCs w:val="21"/>
        </w:rPr>
        <w:t>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A DHCP server uses a gratuitous ARP to detect DHCP clients.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A DHCP client uses a gratuitous ARP to detect a DHCP server.</w:t>
      </w:r>
    </w:p>
    <w:p w:rsidR="009E0D7D" w:rsidRDefault="009E0D7D" w:rsidP="003003C4">
      <w:pPr>
        <w:autoSpaceDE w:val="0"/>
        <w:autoSpaceDN w:val="0"/>
        <w:adjustRightInd w:val="0"/>
        <w:ind w:left="315" w:hangingChars="150" w:hanging="315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If an address conflict is detected, the address is removed from the pool and an administrator must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resolve the conflict.</w:t>
      </w:r>
    </w:p>
    <w:p w:rsidR="009E0D7D" w:rsidRDefault="009E0D7D" w:rsidP="003003C4">
      <w:pPr>
        <w:autoSpaceDE w:val="0"/>
        <w:autoSpaceDN w:val="0"/>
        <w:adjustRightInd w:val="0"/>
        <w:ind w:left="315" w:hangingChars="150" w:hanging="315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If an address conflict is detected, the address is removed from the pool for an amount of time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configurable by the administrator.</w:t>
      </w:r>
    </w:p>
    <w:p w:rsidR="009E0D7D" w:rsidRDefault="009E0D7D" w:rsidP="003003C4">
      <w:pPr>
        <w:autoSpaceDE w:val="0"/>
        <w:autoSpaceDN w:val="0"/>
        <w:adjustRightInd w:val="0"/>
        <w:ind w:left="315" w:hangingChars="150" w:hanging="315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F. If an address conflict is detected, the address is removed from the pool and will not be reused until the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server is rebooted.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>Answer:</w:t>
      </w:r>
      <w:r w:rsidR="002D56A1">
        <w:rPr>
          <w:rFonts w:ascii="Arial" w:hAnsi="Arial" w:cs="Arial" w:hint="eastAsia"/>
          <w:b/>
          <w:bCs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E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506.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How do</w:t>
      </w:r>
      <w:r w:rsidR="002D56A1">
        <w:rPr>
          <w:rFonts w:ascii="Arial" w:hAnsi="Arial" w:cs="Arial" w:hint="eastAsia"/>
          <w:kern w:val="0"/>
          <w:sz w:val="21"/>
          <w:szCs w:val="21"/>
        </w:rPr>
        <w:t>es</w:t>
      </w:r>
      <w:r>
        <w:rPr>
          <w:rFonts w:ascii="Arial" w:hAnsi="Arial" w:cs="Arial"/>
          <w:kern w:val="0"/>
          <w:sz w:val="21"/>
          <w:szCs w:val="21"/>
        </w:rPr>
        <w:t xml:space="preserve"> a DHCP server dynamically assign IP address to host?</w:t>
      </w:r>
    </w:p>
    <w:p w:rsidR="009E0D7D" w:rsidRDefault="009E0D7D" w:rsidP="00C22324">
      <w:pPr>
        <w:autoSpaceDE w:val="0"/>
        <w:autoSpaceDN w:val="0"/>
        <w:adjustRightInd w:val="0"/>
        <w:ind w:left="315" w:hangingChars="150" w:hanging="315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Addresses are allocated after a negotiation between the server and the host to determine the length of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the agreement.</w:t>
      </w:r>
    </w:p>
    <w:p w:rsidR="009E0D7D" w:rsidRDefault="009E0D7D" w:rsidP="00C22324">
      <w:pPr>
        <w:autoSpaceDE w:val="0"/>
        <w:autoSpaceDN w:val="0"/>
        <w:adjustRightInd w:val="0"/>
        <w:ind w:left="315" w:hangingChars="150" w:hanging="315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Addresses are assigned for a fixed period of time.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At the end of period,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 xml:space="preserve">a </w:t>
      </w:r>
      <w:proofErr w:type="spellStart"/>
      <w:r>
        <w:rPr>
          <w:rFonts w:ascii="Arial" w:hAnsi="Arial" w:cs="Arial"/>
          <w:kern w:val="0"/>
          <w:sz w:val="21"/>
          <w:szCs w:val="21"/>
        </w:rPr>
        <w:t>newquest</w:t>
      </w:r>
      <w:proofErr w:type="spellEnd"/>
      <w:r>
        <w:rPr>
          <w:rFonts w:ascii="Arial" w:hAnsi="Arial" w:cs="Arial"/>
          <w:kern w:val="0"/>
          <w:sz w:val="21"/>
          <w:szCs w:val="21"/>
        </w:rPr>
        <w:t xml:space="preserve"> for an address must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 w:rsidR="002D56A1">
        <w:rPr>
          <w:rFonts w:ascii="Arial" w:hAnsi="Arial" w:cs="Arial"/>
          <w:kern w:val="0"/>
          <w:sz w:val="21"/>
          <w:szCs w:val="21"/>
        </w:rPr>
        <w:t>be made</w:t>
      </w:r>
      <w:r>
        <w:rPr>
          <w:rFonts w:ascii="Arial" w:hAnsi="Arial" w:cs="Arial"/>
          <w:kern w:val="0"/>
          <w:sz w:val="21"/>
          <w:szCs w:val="21"/>
        </w:rPr>
        <w:t>,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and another address is then assigned.</w:t>
      </w:r>
    </w:p>
    <w:p w:rsidR="009E0D7D" w:rsidRDefault="009E0D7D" w:rsidP="00C22324">
      <w:pPr>
        <w:autoSpaceDE w:val="0"/>
        <w:autoSpaceDN w:val="0"/>
        <w:adjustRightInd w:val="0"/>
        <w:ind w:left="315" w:hangingChars="150" w:hanging="315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Address</w:t>
      </w:r>
      <w:bookmarkStart w:id="0" w:name="_GoBack"/>
      <w:bookmarkEnd w:id="0"/>
      <w:r>
        <w:rPr>
          <w:rFonts w:ascii="Arial" w:hAnsi="Arial" w:cs="Arial"/>
          <w:kern w:val="0"/>
          <w:sz w:val="21"/>
          <w:szCs w:val="21"/>
        </w:rPr>
        <w:t>es are leased to host.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A host will usually keep the same address by periodically contacting the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DHCP sever to renew the lease.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Addresses are permanently assigned so that the host uses the same address at all times.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kern w:val="0"/>
          <w:sz w:val="21"/>
          <w:szCs w:val="21"/>
        </w:rPr>
        <w:t>C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93. Which network protocol does DNS use?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FTP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TFTP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TCP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D. UDP</w:t>
      </w:r>
    </w:p>
    <w:p w:rsidR="009E0D7D" w:rsidRDefault="009E0D7D" w:rsidP="009E0D7D">
      <w:pPr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E. SCP</w:t>
      </w:r>
    </w:p>
    <w:p w:rsidR="009E0D7D" w:rsidRDefault="009E0D7D" w:rsidP="009E0D7D">
      <w:pPr>
        <w:rPr>
          <w:rFonts w:ascii="Arial" w:hAnsi="Arial" w:cs="Arial"/>
          <w:color w:val="000000"/>
          <w:kern w:val="0"/>
          <w:sz w:val="21"/>
          <w:szCs w:val="21"/>
        </w:rPr>
      </w:pPr>
      <w:r>
        <w:rPr>
          <w:rFonts w:ascii="Arial" w:hAnsi="Arial" w:cs="Arial"/>
          <w:b/>
          <w:bCs/>
          <w:color w:val="000000"/>
          <w:kern w:val="0"/>
          <w:sz w:val="21"/>
          <w:szCs w:val="21"/>
        </w:rPr>
        <w:t xml:space="preserve">Answer: </w:t>
      </w:r>
      <w:r>
        <w:rPr>
          <w:rFonts w:ascii="Arial" w:hAnsi="Arial" w:cs="Arial"/>
          <w:color w:val="000000"/>
          <w:kern w:val="0"/>
          <w:sz w:val="21"/>
          <w:szCs w:val="21"/>
        </w:rPr>
        <w:t>D</w:t>
      </w:r>
    </w:p>
    <w:p w:rsidR="009E0D7D" w:rsidRDefault="009E0D7D" w:rsidP="009E0D7D">
      <w:pPr>
        <w:rPr>
          <w:rFonts w:ascii="Arial" w:hAnsi="Arial" w:cs="Arial"/>
          <w:color w:val="000000"/>
          <w:kern w:val="0"/>
          <w:sz w:val="21"/>
          <w:szCs w:val="21"/>
        </w:rPr>
      </w:pP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539.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DNS servers provide what service?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A. they run a spell check on host names to ensure accurate routing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B. they map individual hosts to their specific IP address</w:t>
      </w:r>
    </w:p>
    <w:p w:rsidR="009E0D7D" w:rsidRDefault="009E0D7D" w:rsidP="009E0D7D">
      <w:pPr>
        <w:autoSpaceDE w:val="0"/>
        <w:autoSpaceDN w:val="0"/>
        <w:adjustRightInd w:val="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C. they convert domain names into IP address</w:t>
      </w:r>
    </w:p>
    <w:p w:rsidR="002D56A1" w:rsidRPr="002D56A1" w:rsidRDefault="009E0D7D" w:rsidP="002D56A1">
      <w:pPr>
        <w:autoSpaceDE w:val="0"/>
        <w:autoSpaceDN w:val="0"/>
        <w:adjustRightInd w:val="0"/>
        <w:rPr>
          <w:rFonts w:ascii="新細明體" w:hAnsi="新細明體" w:cs="新細明體"/>
          <w:kern w:val="0"/>
          <w:szCs w:val="24"/>
        </w:rPr>
      </w:pPr>
      <w:r>
        <w:rPr>
          <w:rFonts w:ascii="Arial" w:hAnsi="Arial" w:cs="Arial"/>
          <w:kern w:val="0"/>
          <w:sz w:val="21"/>
          <w:szCs w:val="21"/>
        </w:rPr>
        <w:t>D. Given an IP address,</w:t>
      </w:r>
      <w:r w:rsidR="002D56A1">
        <w:rPr>
          <w:rFonts w:ascii="Arial" w:hAnsi="Arial" w:cs="Arial" w:hint="eastAsia"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 xml:space="preserve">they determine the name of the host that is </w:t>
      </w:r>
      <w:r w:rsidR="002D56A1" w:rsidRPr="002D56A1">
        <w:rPr>
          <w:rFonts w:ascii="Arial" w:hAnsi="Arial" w:cs="Arial"/>
          <w:sz w:val="21"/>
          <w:szCs w:val="21"/>
        </w:rPr>
        <w:t>sought</w:t>
      </w:r>
    </w:p>
    <w:p w:rsidR="009E0D7D" w:rsidRPr="002D56A1" w:rsidRDefault="009E0D7D" w:rsidP="002D56A1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1"/>
          <w:szCs w:val="21"/>
        </w:rPr>
      </w:pPr>
      <w:r>
        <w:rPr>
          <w:rFonts w:ascii="Arial" w:hAnsi="Arial" w:cs="Arial"/>
          <w:b/>
          <w:bCs/>
          <w:kern w:val="0"/>
          <w:sz w:val="21"/>
          <w:szCs w:val="21"/>
        </w:rPr>
        <w:t>Answer:</w:t>
      </w:r>
      <w:r w:rsidR="002D56A1">
        <w:rPr>
          <w:rFonts w:ascii="Arial" w:hAnsi="Arial" w:cs="Arial" w:hint="eastAsia"/>
          <w:b/>
          <w:bCs/>
          <w:kern w:val="0"/>
          <w:sz w:val="21"/>
          <w:szCs w:val="21"/>
        </w:rPr>
        <w:t xml:space="preserve"> </w:t>
      </w:r>
      <w:r>
        <w:rPr>
          <w:rFonts w:ascii="Arial" w:hAnsi="Arial" w:cs="Arial"/>
          <w:kern w:val="0"/>
          <w:sz w:val="21"/>
          <w:szCs w:val="21"/>
        </w:rPr>
        <w:t>C</w:t>
      </w:r>
    </w:p>
    <w:sectPr w:rsidR="009E0D7D" w:rsidRPr="002D56A1" w:rsidSect="003003C4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F5D" w:rsidRDefault="00592F5D" w:rsidP="00AA7196">
      <w:r>
        <w:separator/>
      </w:r>
    </w:p>
  </w:endnote>
  <w:endnote w:type="continuationSeparator" w:id="0">
    <w:p w:rsidR="00592F5D" w:rsidRDefault="00592F5D" w:rsidP="00AA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F5D" w:rsidRDefault="00592F5D" w:rsidP="00AA7196">
      <w:r>
        <w:separator/>
      </w:r>
    </w:p>
  </w:footnote>
  <w:footnote w:type="continuationSeparator" w:id="0">
    <w:p w:rsidR="00592F5D" w:rsidRDefault="00592F5D" w:rsidP="00AA71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41BB2"/>
    <w:rsid w:val="000C41BB"/>
    <w:rsid w:val="00224937"/>
    <w:rsid w:val="002D56A1"/>
    <w:rsid w:val="003003C4"/>
    <w:rsid w:val="00400681"/>
    <w:rsid w:val="00592F5D"/>
    <w:rsid w:val="009931FA"/>
    <w:rsid w:val="00995887"/>
    <w:rsid w:val="009E0D7D"/>
    <w:rsid w:val="00AA7196"/>
    <w:rsid w:val="00C22324"/>
    <w:rsid w:val="00E4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1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C41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7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19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196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D56A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5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565</Words>
  <Characters>3227</Characters>
  <Application>Microsoft Office Word</Application>
  <DocSecurity>0</DocSecurity>
  <Lines>26</Lines>
  <Paragraphs>7</Paragraphs>
  <ScaleCrop>false</ScaleCrop>
  <Company/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chia yi</cp:lastModifiedBy>
  <cp:revision>9</cp:revision>
  <dcterms:created xsi:type="dcterms:W3CDTF">2012-01-03T12:24:00Z</dcterms:created>
  <dcterms:modified xsi:type="dcterms:W3CDTF">2012-01-10T07:40:00Z</dcterms:modified>
</cp:coreProperties>
</file>