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A14" w:rsidRDefault="00321A14" w:rsidP="00321A14">
      <w:pPr>
        <w:rPr>
          <w:rFonts w:hint="eastAsia"/>
        </w:rPr>
      </w:pPr>
      <w:r>
        <w:rPr>
          <w:rFonts w:hint="eastAsia"/>
        </w:rPr>
        <w:t>Ch 13</w:t>
      </w:r>
    </w:p>
    <w:p w:rsidR="00321A14" w:rsidRDefault="00321A14" w:rsidP="00321A14">
      <w:pPr>
        <w:rPr>
          <w:rFonts w:hint="eastAsia"/>
        </w:rPr>
      </w:pPr>
      <w:r>
        <w:rPr>
          <w:rFonts w:hint="eastAsia"/>
        </w:rPr>
        <w:t xml:space="preserve">1. </w:t>
      </w:r>
      <w:r>
        <w:rPr>
          <w:rFonts w:hint="eastAsia"/>
        </w:rPr>
        <w:t>消費支出主要決定於：</w:t>
      </w:r>
      <w:r>
        <w:rPr>
          <w:rFonts w:hint="eastAsia"/>
        </w:rPr>
        <w:t>(A)</w:t>
      </w:r>
      <w:r>
        <w:rPr>
          <w:rFonts w:hint="eastAsia"/>
        </w:rPr>
        <w:t>生產利潤</w:t>
      </w:r>
      <w:r>
        <w:rPr>
          <w:rFonts w:hint="eastAsia"/>
        </w:rPr>
        <w:t>(B)</w:t>
      </w:r>
      <w:r>
        <w:rPr>
          <w:rFonts w:hint="eastAsia"/>
        </w:rPr>
        <w:t>生產成本</w:t>
      </w:r>
      <w:r>
        <w:rPr>
          <w:rFonts w:hint="eastAsia"/>
        </w:rPr>
        <w:t>(C)</w:t>
      </w:r>
      <w:r>
        <w:rPr>
          <w:rFonts w:hint="eastAsia"/>
        </w:rPr>
        <w:t>可支配所得</w:t>
      </w:r>
      <w:r>
        <w:rPr>
          <w:rFonts w:hint="eastAsia"/>
        </w:rPr>
        <w:t>(D)</w:t>
      </w:r>
      <w:r>
        <w:rPr>
          <w:rFonts w:hint="eastAsia"/>
        </w:rPr>
        <w:t>國民所得</w:t>
      </w:r>
    </w:p>
    <w:p w:rsidR="00321A14" w:rsidRDefault="00321A14" w:rsidP="00321A14">
      <w:pPr>
        <w:rPr>
          <w:rFonts w:hint="eastAsia"/>
        </w:rPr>
      </w:pPr>
      <w:r>
        <w:rPr>
          <w:rFonts w:hint="eastAsia"/>
        </w:rPr>
        <w:t xml:space="preserve">2. </w:t>
      </w:r>
      <w:r>
        <w:rPr>
          <w:rFonts w:hint="eastAsia"/>
        </w:rPr>
        <w:t>在經濟理論中，影響消費支出最重要的因素是可支配所得，當可支配所得增加時，消費曲線：</w:t>
      </w:r>
      <w:r>
        <w:rPr>
          <w:rFonts w:hint="eastAsia"/>
        </w:rPr>
        <w:t>(A)</w:t>
      </w:r>
      <w:r>
        <w:rPr>
          <w:rFonts w:hint="eastAsia"/>
        </w:rPr>
        <w:t>整條線向右移動</w:t>
      </w:r>
      <w:r>
        <w:rPr>
          <w:rFonts w:hint="eastAsia"/>
        </w:rPr>
        <w:t>(B)</w:t>
      </w:r>
      <w:r>
        <w:rPr>
          <w:rFonts w:hint="eastAsia"/>
        </w:rPr>
        <w:t>整條線向左移動</w:t>
      </w:r>
      <w:r>
        <w:rPr>
          <w:rFonts w:hint="eastAsia"/>
        </w:rPr>
        <w:t>(C)</w:t>
      </w:r>
      <w:r>
        <w:rPr>
          <w:rFonts w:hint="eastAsia"/>
        </w:rPr>
        <w:t>點由消費曲線的左下往右上移動</w:t>
      </w:r>
      <w:r>
        <w:rPr>
          <w:rFonts w:hint="eastAsia"/>
        </w:rPr>
        <w:t>(D)</w:t>
      </w:r>
      <w:r>
        <w:rPr>
          <w:rFonts w:hint="eastAsia"/>
        </w:rPr>
        <w:t>點由消費曲線的右上往左下移動</w:t>
      </w:r>
    </w:p>
    <w:p w:rsidR="00321A14" w:rsidRDefault="00321A14" w:rsidP="00321A14">
      <w:pPr>
        <w:rPr>
          <w:rFonts w:hint="eastAsia"/>
        </w:rPr>
      </w:pPr>
      <w:r>
        <w:rPr>
          <w:rFonts w:hint="eastAsia"/>
        </w:rPr>
        <w:t xml:space="preserve">3. </w:t>
      </w:r>
      <w:r>
        <w:rPr>
          <w:rFonts w:hint="eastAsia"/>
        </w:rPr>
        <w:t>下列何者會使民間消費增加？</w:t>
      </w:r>
      <w:r>
        <w:rPr>
          <w:rFonts w:hint="eastAsia"/>
        </w:rPr>
        <w:t>(A)</w:t>
      </w:r>
      <w:r>
        <w:rPr>
          <w:rFonts w:hint="eastAsia"/>
        </w:rPr>
        <w:t>物價上漲</w:t>
      </w:r>
      <w:r>
        <w:rPr>
          <w:rFonts w:hint="eastAsia"/>
        </w:rPr>
        <w:t>(B)</w:t>
      </w:r>
      <w:r>
        <w:rPr>
          <w:rFonts w:hint="eastAsia"/>
        </w:rPr>
        <w:t>利率上升</w:t>
      </w:r>
      <w:r>
        <w:rPr>
          <w:rFonts w:hint="eastAsia"/>
        </w:rPr>
        <w:t>(C)</w:t>
      </w:r>
      <w:r>
        <w:rPr>
          <w:rFonts w:hint="eastAsia"/>
        </w:rPr>
        <w:t>所得分配愈不平均</w:t>
      </w:r>
      <w:r>
        <w:rPr>
          <w:rFonts w:hint="eastAsia"/>
        </w:rPr>
        <w:t>(D)</w:t>
      </w:r>
      <w:r>
        <w:rPr>
          <w:rFonts w:hint="eastAsia"/>
        </w:rPr>
        <w:t>預期未來物價上漲</w:t>
      </w:r>
    </w:p>
    <w:p w:rsidR="00321A14" w:rsidRDefault="00321A14" w:rsidP="00321A14">
      <w:pPr>
        <w:rPr>
          <w:rFonts w:hint="eastAsia"/>
        </w:rPr>
      </w:pPr>
      <w:r>
        <w:rPr>
          <w:rFonts w:hint="eastAsia"/>
        </w:rPr>
        <w:t xml:space="preserve">4. </w:t>
      </w:r>
      <w:r>
        <w:rPr>
          <w:rFonts w:hint="eastAsia"/>
        </w:rPr>
        <w:t>下列那一項會導致民間消費的減少？</w:t>
      </w:r>
      <w:r>
        <w:rPr>
          <w:rFonts w:hint="eastAsia"/>
        </w:rPr>
        <w:t>(A)</w:t>
      </w:r>
      <w:r>
        <w:rPr>
          <w:rFonts w:hint="eastAsia"/>
        </w:rPr>
        <w:t>消費信用之數量增加</w:t>
      </w:r>
      <w:r>
        <w:rPr>
          <w:rFonts w:hint="eastAsia"/>
        </w:rPr>
        <w:t>(B)</w:t>
      </w:r>
      <w:r>
        <w:rPr>
          <w:rFonts w:hint="eastAsia"/>
        </w:rPr>
        <w:t>政府發放徵收土地的補償費</w:t>
      </w:r>
      <w:r>
        <w:rPr>
          <w:rFonts w:hint="eastAsia"/>
        </w:rPr>
        <w:t>(C)</w:t>
      </w:r>
      <w:r>
        <w:rPr>
          <w:rFonts w:hint="eastAsia"/>
        </w:rPr>
        <w:t>政府移轉性支出增加</w:t>
      </w:r>
      <w:r>
        <w:rPr>
          <w:rFonts w:hint="eastAsia"/>
        </w:rPr>
        <w:t>(D)</w:t>
      </w:r>
      <w:r>
        <w:rPr>
          <w:rFonts w:hint="eastAsia"/>
        </w:rPr>
        <w:t>對未來景氣預期轉趨悲觀</w:t>
      </w:r>
    </w:p>
    <w:p w:rsidR="00321A14" w:rsidRDefault="00321A14" w:rsidP="00321A14">
      <w:pPr>
        <w:rPr>
          <w:rFonts w:hint="eastAsia"/>
        </w:rPr>
      </w:pPr>
      <w:r>
        <w:rPr>
          <w:rFonts w:hint="eastAsia"/>
        </w:rPr>
        <w:t xml:space="preserve">5. </w:t>
      </w:r>
      <w:r>
        <w:rPr>
          <w:rFonts w:hint="eastAsia"/>
        </w:rPr>
        <w:t>下列那一項會導致民間消費減少？</w:t>
      </w:r>
      <w:r>
        <w:rPr>
          <w:rFonts w:hint="eastAsia"/>
        </w:rPr>
        <w:t>(A)</w:t>
      </w:r>
      <w:r>
        <w:rPr>
          <w:rFonts w:hint="eastAsia"/>
        </w:rPr>
        <w:t>流動性資產增加</w:t>
      </w:r>
      <w:r>
        <w:rPr>
          <w:rFonts w:hint="eastAsia"/>
        </w:rPr>
        <w:t>(B)</w:t>
      </w:r>
      <w:r>
        <w:rPr>
          <w:rFonts w:hint="eastAsia"/>
        </w:rPr>
        <w:t>新產品出現</w:t>
      </w:r>
      <w:r>
        <w:rPr>
          <w:rFonts w:hint="eastAsia"/>
        </w:rPr>
        <w:t>(C)</w:t>
      </w:r>
      <w:r>
        <w:rPr>
          <w:rFonts w:hint="eastAsia"/>
        </w:rPr>
        <w:t>老年人口比例下降</w:t>
      </w:r>
      <w:r>
        <w:rPr>
          <w:rFonts w:hint="eastAsia"/>
        </w:rPr>
        <w:t>(D)</w:t>
      </w:r>
      <w:r>
        <w:rPr>
          <w:rFonts w:hint="eastAsia"/>
        </w:rPr>
        <w:t>存在消費的示範作用</w:t>
      </w:r>
    </w:p>
    <w:p w:rsidR="00321A14" w:rsidRDefault="00321A14" w:rsidP="00321A14">
      <w:pPr>
        <w:rPr>
          <w:rFonts w:hint="eastAsia"/>
        </w:rPr>
      </w:pPr>
      <w:r>
        <w:rPr>
          <w:rFonts w:hint="eastAsia"/>
        </w:rPr>
        <w:t xml:space="preserve">6. </w:t>
      </w:r>
      <w:r>
        <w:rPr>
          <w:rFonts w:hint="eastAsia"/>
        </w:rPr>
        <w:t>物價水準下跌時，實質貨幣餘額增加，消費支出亦增加謂之：</w:t>
      </w:r>
      <w:r>
        <w:rPr>
          <w:rFonts w:hint="eastAsia"/>
        </w:rPr>
        <w:t>(A)</w:t>
      </w:r>
      <w:r>
        <w:rPr>
          <w:rFonts w:hint="eastAsia"/>
        </w:rPr>
        <w:t>皮古效果</w:t>
      </w:r>
      <w:r>
        <w:rPr>
          <w:rFonts w:hint="eastAsia"/>
        </w:rPr>
        <w:t>(B)</w:t>
      </w:r>
      <w:r>
        <w:rPr>
          <w:rFonts w:hint="eastAsia"/>
        </w:rPr>
        <w:t>凱因斯效果</w:t>
      </w:r>
      <w:r>
        <w:rPr>
          <w:rFonts w:hint="eastAsia"/>
        </w:rPr>
        <w:t>(C)</w:t>
      </w:r>
      <w:r>
        <w:rPr>
          <w:rFonts w:hint="eastAsia"/>
        </w:rPr>
        <w:t>所得效果</w:t>
      </w:r>
      <w:r>
        <w:rPr>
          <w:rFonts w:hint="eastAsia"/>
        </w:rPr>
        <w:t>(D)</w:t>
      </w:r>
      <w:r>
        <w:rPr>
          <w:rFonts w:hint="eastAsia"/>
        </w:rPr>
        <w:t>貿易效果</w:t>
      </w:r>
    </w:p>
    <w:p w:rsidR="00321A14" w:rsidRDefault="00321A14" w:rsidP="00321A14">
      <w:pPr>
        <w:rPr>
          <w:rFonts w:hint="eastAsia"/>
        </w:rPr>
      </w:pPr>
      <w:r>
        <w:rPr>
          <w:rFonts w:hint="eastAsia"/>
        </w:rPr>
        <w:t xml:space="preserve">7. </w:t>
      </w:r>
      <w:r>
        <w:rPr>
          <w:rFonts w:hint="eastAsia"/>
        </w:rPr>
        <w:t>因接觸他人而影響其需要與消費，此種效果謂之：</w:t>
      </w:r>
      <w:r>
        <w:rPr>
          <w:rFonts w:hint="eastAsia"/>
        </w:rPr>
        <w:t>(A)</w:t>
      </w:r>
      <w:r>
        <w:rPr>
          <w:rFonts w:hint="eastAsia"/>
        </w:rPr>
        <w:t>所得效果</w:t>
      </w:r>
      <w:r>
        <w:rPr>
          <w:rFonts w:hint="eastAsia"/>
        </w:rPr>
        <w:t>(B)</w:t>
      </w:r>
      <w:r>
        <w:rPr>
          <w:rFonts w:hint="eastAsia"/>
        </w:rPr>
        <w:t>啟發效果或示範效果</w:t>
      </w:r>
      <w:r>
        <w:rPr>
          <w:rFonts w:hint="eastAsia"/>
        </w:rPr>
        <w:t>(C)</w:t>
      </w:r>
      <w:r>
        <w:rPr>
          <w:rFonts w:hint="eastAsia"/>
        </w:rPr>
        <w:t>代替效果</w:t>
      </w:r>
      <w:r>
        <w:rPr>
          <w:rFonts w:hint="eastAsia"/>
        </w:rPr>
        <w:t>(D)</w:t>
      </w:r>
      <w:r>
        <w:rPr>
          <w:rFonts w:hint="eastAsia"/>
        </w:rPr>
        <w:t>以上皆是</w:t>
      </w:r>
    </w:p>
    <w:p w:rsidR="00321A14" w:rsidRDefault="00321A14" w:rsidP="00321A14">
      <w:pPr>
        <w:rPr>
          <w:rFonts w:hint="eastAsia"/>
        </w:rPr>
      </w:pPr>
      <w:r>
        <w:rPr>
          <w:rFonts w:hint="eastAsia"/>
        </w:rPr>
        <w:t xml:space="preserve">8. </w:t>
      </w:r>
      <w:r>
        <w:rPr>
          <w:rFonts w:hint="eastAsia"/>
        </w:rPr>
        <w:t>在簡單凱因斯模型中若政府支出及租稅收入作同額增加，則產出水準：</w:t>
      </w:r>
      <w:r>
        <w:rPr>
          <w:rFonts w:hint="eastAsia"/>
        </w:rPr>
        <w:t>(A)</w:t>
      </w:r>
      <w:r>
        <w:rPr>
          <w:rFonts w:hint="eastAsia"/>
        </w:rPr>
        <w:t>將同額增加</w:t>
      </w:r>
      <w:r>
        <w:rPr>
          <w:rFonts w:hint="eastAsia"/>
        </w:rPr>
        <w:t>(B)</w:t>
      </w:r>
      <w:r>
        <w:rPr>
          <w:rFonts w:hint="eastAsia"/>
        </w:rPr>
        <w:t>將同額下降</w:t>
      </w:r>
      <w:r>
        <w:rPr>
          <w:rFonts w:hint="eastAsia"/>
        </w:rPr>
        <w:t>(C)</w:t>
      </w:r>
      <w:r>
        <w:rPr>
          <w:rFonts w:hint="eastAsia"/>
        </w:rPr>
        <w:t>不變</w:t>
      </w:r>
      <w:r>
        <w:rPr>
          <w:rFonts w:hint="eastAsia"/>
        </w:rPr>
        <w:t>(D)</w:t>
      </w:r>
      <w:r>
        <w:rPr>
          <w:rFonts w:hint="eastAsia"/>
        </w:rPr>
        <w:t>增加</w:t>
      </w:r>
      <w:r>
        <w:rPr>
          <w:rFonts w:hint="eastAsia"/>
        </w:rPr>
        <w:t>2</w:t>
      </w:r>
      <w:r>
        <w:rPr>
          <w:rFonts w:hint="eastAsia"/>
        </w:rPr>
        <w:t>倍</w:t>
      </w:r>
    </w:p>
    <w:p w:rsidR="00321A14" w:rsidRDefault="00321A14" w:rsidP="00321A14">
      <w:pPr>
        <w:rPr>
          <w:rFonts w:hint="eastAsia"/>
        </w:rPr>
      </w:pPr>
      <w:r>
        <w:rPr>
          <w:rFonts w:hint="eastAsia"/>
        </w:rPr>
        <w:t xml:space="preserve">9. </w:t>
      </w:r>
      <w:r>
        <w:rPr>
          <w:rFonts w:hint="eastAsia"/>
        </w:rPr>
        <w:t>在封閉經濟簡單凱因斯模型中，平衡預算乘數等於</w:t>
      </w:r>
      <w:r>
        <w:rPr>
          <w:rFonts w:hint="eastAsia"/>
        </w:rPr>
        <w:t>(A)0.5(B)0.8(C)1.0(D)1.2</w:t>
      </w:r>
    </w:p>
    <w:p w:rsidR="00321A14" w:rsidRDefault="00321A14" w:rsidP="00321A14">
      <w:pPr>
        <w:rPr>
          <w:rFonts w:hint="eastAsia"/>
        </w:rPr>
      </w:pPr>
      <w:r>
        <w:rPr>
          <w:rFonts w:hint="eastAsia"/>
        </w:rPr>
        <w:t xml:space="preserve">10. </w:t>
      </w:r>
      <w:r>
        <w:rPr>
          <w:rFonts w:hint="eastAsia"/>
        </w:rPr>
        <w:t>在一個封閉經濟體系內，若邊際儲蓄傾向</w:t>
      </w:r>
      <w:r>
        <w:rPr>
          <w:rFonts w:hint="eastAsia"/>
        </w:rPr>
        <w:t>0.25</w:t>
      </w:r>
      <w:r>
        <w:rPr>
          <w:rFonts w:hint="eastAsia"/>
        </w:rPr>
        <w:t>，且政府支出僅以定額稅來融通，則租稅乘數為：</w:t>
      </w:r>
      <w:r>
        <w:rPr>
          <w:rFonts w:hint="eastAsia"/>
        </w:rPr>
        <w:t>(A)4(B)-3(C)3(D)1</w:t>
      </w:r>
    </w:p>
    <w:p w:rsidR="00321A14" w:rsidRDefault="00321A14" w:rsidP="00321A14">
      <w:pPr>
        <w:rPr>
          <w:rFonts w:hint="eastAsia"/>
        </w:rPr>
      </w:pPr>
      <w:r>
        <w:rPr>
          <w:rFonts w:hint="eastAsia"/>
        </w:rPr>
        <w:t xml:space="preserve">11. </w:t>
      </w:r>
      <w:r>
        <w:rPr>
          <w:rFonts w:hint="eastAsia"/>
        </w:rPr>
        <w:t>承上題，若政府支出</w:t>
      </w:r>
      <w:r>
        <w:rPr>
          <w:rFonts w:hint="eastAsia"/>
        </w:rPr>
        <w:t>100</w:t>
      </w:r>
      <w:r>
        <w:rPr>
          <w:rFonts w:hint="eastAsia"/>
        </w:rPr>
        <w:t>且以增加租稅</w:t>
      </w:r>
      <w:r>
        <w:rPr>
          <w:rFonts w:hint="eastAsia"/>
        </w:rPr>
        <w:t>100</w:t>
      </w:r>
      <w:r>
        <w:rPr>
          <w:rFonts w:hint="eastAsia"/>
        </w:rPr>
        <w:t>來融通，則所得增加：</w:t>
      </w:r>
      <w:r>
        <w:rPr>
          <w:rFonts w:hint="eastAsia"/>
        </w:rPr>
        <w:t>(A)100(B)</w:t>
      </w:r>
      <w:r>
        <w:rPr>
          <w:rFonts w:hint="eastAsia"/>
        </w:rPr>
        <w:t>比</w:t>
      </w:r>
      <w:r>
        <w:rPr>
          <w:rFonts w:hint="eastAsia"/>
        </w:rPr>
        <w:t>100</w:t>
      </w:r>
      <w:r>
        <w:rPr>
          <w:rFonts w:hint="eastAsia"/>
        </w:rPr>
        <w:t>大</w:t>
      </w:r>
      <w:r>
        <w:rPr>
          <w:rFonts w:hint="eastAsia"/>
        </w:rPr>
        <w:t>(C)</w:t>
      </w:r>
      <w:r>
        <w:rPr>
          <w:rFonts w:hint="eastAsia"/>
        </w:rPr>
        <w:t>比</w:t>
      </w:r>
      <w:r>
        <w:rPr>
          <w:rFonts w:hint="eastAsia"/>
        </w:rPr>
        <w:t>100</w:t>
      </w:r>
      <w:r>
        <w:rPr>
          <w:rFonts w:hint="eastAsia"/>
        </w:rPr>
        <w:t>小</w:t>
      </w:r>
      <w:r>
        <w:rPr>
          <w:rFonts w:hint="eastAsia"/>
        </w:rPr>
        <w:t>(D)</w:t>
      </w:r>
      <w:r>
        <w:rPr>
          <w:rFonts w:hint="eastAsia"/>
        </w:rPr>
        <w:t>以上皆可能</w:t>
      </w:r>
    </w:p>
    <w:p w:rsidR="00321A14" w:rsidRDefault="00321A14" w:rsidP="00321A14">
      <w:pPr>
        <w:rPr>
          <w:rFonts w:hint="eastAsia"/>
        </w:rPr>
      </w:pPr>
      <w:r>
        <w:rPr>
          <w:rFonts w:hint="eastAsia"/>
        </w:rPr>
        <w:t xml:space="preserve">12. </w:t>
      </w:r>
      <w:r>
        <w:rPr>
          <w:rFonts w:hint="eastAsia"/>
        </w:rPr>
        <w:t>當預擬總支出不等於均衡產出時，經濟體系以下列何者作調整以達到均衡產出：</w:t>
      </w:r>
      <w:r>
        <w:rPr>
          <w:rFonts w:hint="eastAsia"/>
        </w:rPr>
        <w:t>(A)</w:t>
      </w:r>
      <w:r>
        <w:rPr>
          <w:rFonts w:hint="eastAsia"/>
        </w:rPr>
        <w:t>儲蓄</w:t>
      </w:r>
      <w:r>
        <w:rPr>
          <w:rFonts w:hint="eastAsia"/>
        </w:rPr>
        <w:t>(B)</w:t>
      </w:r>
      <w:r>
        <w:rPr>
          <w:rFonts w:hint="eastAsia"/>
        </w:rPr>
        <w:t>利率</w:t>
      </w:r>
      <w:r>
        <w:rPr>
          <w:rFonts w:hint="eastAsia"/>
        </w:rPr>
        <w:t>(C)</w:t>
      </w:r>
      <w:r>
        <w:rPr>
          <w:rFonts w:hint="eastAsia"/>
        </w:rPr>
        <w:t>存貨</w:t>
      </w:r>
      <w:r>
        <w:rPr>
          <w:rFonts w:hint="eastAsia"/>
        </w:rPr>
        <w:t>(D)</w:t>
      </w:r>
      <w:r>
        <w:rPr>
          <w:rFonts w:hint="eastAsia"/>
        </w:rPr>
        <w:t>消費</w:t>
      </w:r>
    </w:p>
    <w:p w:rsidR="00321A14" w:rsidRDefault="00321A14" w:rsidP="00321A14">
      <w:pPr>
        <w:rPr>
          <w:rFonts w:hint="eastAsia"/>
        </w:rPr>
      </w:pPr>
      <w:r>
        <w:rPr>
          <w:rFonts w:hint="eastAsia"/>
        </w:rPr>
        <w:t xml:space="preserve">13. </w:t>
      </w:r>
      <w:r>
        <w:rPr>
          <w:rFonts w:hint="eastAsia"/>
        </w:rPr>
        <w:t>當人們預期未來實質利率上升時，則下列何者正確：</w:t>
      </w:r>
      <w:r>
        <w:rPr>
          <w:rFonts w:hint="eastAsia"/>
        </w:rPr>
        <w:t>(A)</w:t>
      </w:r>
      <w:r>
        <w:rPr>
          <w:rFonts w:hint="eastAsia"/>
        </w:rPr>
        <w:t>沿著消費</w:t>
      </w:r>
      <w:r>
        <w:rPr>
          <w:rFonts w:hint="eastAsia"/>
        </w:rPr>
        <w:t>-</w:t>
      </w:r>
      <w:r>
        <w:rPr>
          <w:rFonts w:hint="eastAsia"/>
        </w:rPr>
        <w:t>所得曲線往上移動</w:t>
      </w:r>
      <w:r>
        <w:rPr>
          <w:rFonts w:hint="eastAsia"/>
        </w:rPr>
        <w:t>(B)</w:t>
      </w:r>
      <w:r>
        <w:rPr>
          <w:rFonts w:hint="eastAsia"/>
        </w:rPr>
        <w:t>消費</w:t>
      </w:r>
      <w:r>
        <w:rPr>
          <w:rFonts w:hint="eastAsia"/>
        </w:rPr>
        <w:t>-</w:t>
      </w:r>
      <w:r>
        <w:rPr>
          <w:rFonts w:hint="eastAsia"/>
        </w:rPr>
        <w:t>所得曲線往下移動</w:t>
      </w:r>
      <w:r>
        <w:rPr>
          <w:rFonts w:hint="eastAsia"/>
        </w:rPr>
        <w:t>(C)</w:t>
      </w:r>
      <w:r>
        <w:rPr>
          <w:rFonts w:hint="eastAsia"/>
        </w:rPr>
        <w:t>消費</w:t>
      </w:r>
      <w:r>
        <w:rPr>
          <w:rFonts w:hint="eastAsia"/>
        </w:rPr>
        <w:t>-</w:t>
      </w:r>
      <w:r>
        <w:rPr>
          <w:rFonts w:hint="eastAsia"/>
        </w:rPr>
        <w:t>所得曲線往上移動</w:t>
      </w:r>
      <w:r>
        <w:rPr>
          <w:rFonts w:hint="eastAsia"/>
        </w:rPr>
        <w:t>(D)</w:t>
      </w:r>
      <w:r>
        <w:rPr>
          <w:rFonts w:hint="eastAsia"/>
        </w:rPr>
        <w:t>沿著消費</w:t>
      </w:r>
      <w:r>
        <w:rPr>
          <w:rFonts w:hint="eastAsia"/>
        </w:rPr>
        <w:t>-</w:t>
      </w:r>
      <w:r>
        <w:rPr>
          <w:rFonts w:hint="eastAsia"/>
        </w:rPr>
        <w:t>所得曲線往下移動</w:t>
      </w:r>
    </w:p>
    <w:p w:rsidR="00321A14" w:rsidRDefault="00321A14" w:rsidP="00321A14">
      <w:pPr>
        <w:rPr>
          <w:rFonts w:hint="eastAsia"/>
        </w:rPr>
      </w:pPr>
      <w:r>
        <w:rPr>
          <w:rFonts w:hint="eastAsia"/>
        </w:rPr>
        <w:t xml:space="preserve">14. </w:t>
      </w:r>
      <w:r>
        <w:rPr>
          <w:rFonts w:hint="eastAsia"/>
        </w:rPr>
        <w:t>當總支出線位於</w:t>
      </w:r>
      <w:r>
        <w:rPr>
          <w:rFonts w:hint="eastAsia"/>
        </w:rPr>
        <w:t>45</w:t>
      </w:r>
      <w:r>
        <w:rPr>
          <w:rFonts w:hint="eastAsia"/>
        </w:rPr>
        <w:t>度線下方時，則下列敘述何者正確：</w:t>
      </w:r>
      <w:r>
        <w:rPr>
          <w:rFonts w:hint="eastAsia"/>
        </w:rPr>
        <w:t>(A)</w:t>
      </w:r>
      <w:r>
        <w:rPr>
          <w:rFonts w:hint="eastAsia"/>
        </w:rPr>
        <w:t>存貨減少，產出減少</w:t>
      </w:r>
      <w:r>
        <w:rPr>
          <w:rFonts w:hint="eastAsia"/>
        </w:rPr>
        <w:t>(B)</w:t>
      </w:r>
      <w:r>
        <w:rPr>
          <w:rFonts w:hint="eastAsia"/>
        </w:rPr>
        <w:t>存貨減少，產出</w:t>
      </w:r>
      <w:r>
        <w:rPr>
          <w:rFonts w:hint="eastAsia"/>
        </w:rPr>
        <w:t>(</w:t>
      </w:r>
      <w:r>
        <w:rPr>
          <w:rFonts w:hint="eastAsia"/>
        </w:rPr>
        <w:t>減少</w:t>
      </w:r>
      <w:r>
        <w:rPr>
          <w:rFonts w:hint="eastAsia"/>
        </w:rPr>
        <w:t>)</w:t>
      </w:r>
      <w:r>
        <w:rPr>
          <w:rFonts w:hint="eastAsia"/>
        </w:rPr>
        <w:t>增加</w:t>
      </w:r>
      <w:r>
        <w:rPr>
          <w:rFonts w:hint="eastAsia"/>
        </w:rPr>
        <w:t>(C)</w:t>
      </w:r>
      <w:r>
        <w:rPr>
          <w:rFonts w:hint="eastAsia"/>
        </w:rPr>
        <w:t>存貨增加，產出增加</w:t>
      </w:r>
      <w:r>
        <w:rPr>
          <w:rFonts w:hint="eastAsia"/>
        </w:rPr>
        <w:t>(D)</w:t>
      </w:r>
      <w:r>
        <w:rPr>
          <w:rFonts w:hint="eastAsia"/>
        </w:rPr>
        <w:t>存貨增加，產出減少</w:t>
      </w:r>
    </w:p>
    <w:p w:rsidR="00321A14" w:rsidRDefault="00321A14" w:rsidP="00321A14">
      <w:pPr>
        <w:rPr>
          <w:rFonts w:hint="eastAsia"/>
        </w:rPr>
      </w:pPr>
      <w:r>
        <w:rPr>
          <w:rFonts w:hint="eastAsia"/>
        </w:rPr>
        <w:t xml:space="preserve">15. </w:t>
      </w:r>
      <w:r>
        <w:rPr>
          <w:rFonts w:hint="eastAsia"/>
        </w:rPr>
        <w:t>關於節儉的矛盾，下列敘述何者錯誤：</w:t>
      </w:r>
      <w:r>
        <w:rPr>
          <w:rFonts w:hint="eastAsia"/>
        </w:rPr>
        <w:t>(A)</w:t>
      </w:r>
      <w:r>
        <w:rPr>
          <w:rFonts w:hint="eastAsia"/>
        </w:rPr>
        <w:t>當自發性儲蓄提高時，其實際達成的儲蓄反而下降</w:t>
      </w:r>
      <w:r>
        <w:rPr>
          <w:rFonts w:hint="eastAsia"/>
        </w:rPr>
        <w:t>(B)</w:t>
      </w:r>
      <w:r>
        <w:rPr>
          <w:rFonts w:hint="eastAsia"/>
        </w:rPr>
        <w:t>儲蓄意願提高時，透過乘數效果會使均衡產出下降</w:t>
      </w:r>
      <w:r>
        <w:rPr>
          <w:rFonts w:hint="eastAsia"/>
        </w:rPr>
        <w:t>(C)</w:t>
      </w:r>
      <w:r>
        <w:rPr>
          <w:rFonts w:hint="eastAsia"/>
        </w:rPr>
        <w:t>此時投資完全為自發性投資</w:t>
      </w:r>
      <w:r>
        <w:rPr>
          <w:rFonts w:hint="eastAsia"/>
        </w:rPr>
        <w:t>(D)</w:t>
      </w:r>
      <w:r>
        <w:rPr>
          <w:rFonts w:hint="eastAsia"/>
        </w:rPr>
        <w:t>誘發性儲蓄下降的幅度會大於自發性儲蓄增加的幅度</w:t>
      </w:r>
    </w:p>
    <w:p w:rsidR="00321A14" w:rsidRDefault="00321A14" w:rsidP="00321A14">
      <w:pPr>
        <w:rPr>
          <w:rFonts w:hint="eastAsia"/>
        </w:rPr>
      </w:pPr>
      <w:r>
        <w:rPr>
          <w:rFonts w:hint="eastAsia"/>
        </w:rPr>
        <w:t xml:space="preserve">16. </w:t>
      </w:r>
      <w:r>
        <w:rPr>
          <w:rFonts w:hint="eastAsia"/>
        </w:rPr>
        <w:t>關於凱因斯學派對於儲蓄的看法，下列何者為真：</w:t>
      </w:r>
      <w:r>
        <w:rPr>
          <w:rFonts w:hint="eastAsia"/>
        </w:rPr>
        <w:t>(A)</w:t>
      </w:r>
      <w:r>
        <w:rPr>
          <w:rFonts w:hint="eastAsia"/>
        </w:rPr>
        <w:t>儲蓄增加有助於資本存量的累積，會提高總產出</w:t>
      </w:r>
      <w:r>
        <w:rPr>
          <w:rFonts w:hint="eastAsia"/>
        </w:rPr>
        <w:t>(B)</w:t>
      </w:r>
      <w:r>
        <w:rPr>
          <w:rFonts w:hint="eastAsia"/>
        </w:rPr>
        <w:t>儲蓄的增加，會導致總產出的減少</w:t>
      </w:r>
      <w:r>
        <w:rPr>
          <w:rFonts w:hint="eastAsia"/>
        </w:rPr>
        <w:t>(C)</w:t>
      </w:r>
      <w:r>
        <w:rPr>
          <w:rFonts w:hint="eastAsia"/>
        </w:rPr>
        <w:t>儲蓄的增加有助於品質和技術的提昇，有助於經濟成長</w:t>
      </w:r>
      <w:r>
        <w:rPr>
          <w:rFonts w:hint="eastAsia"/>
        </w:rPr>
        <w:t>(D)</w:t>
      </w:r>
      <w:r>
        <w:rPr>
          <w:rFonts w:hint="eastAsia"/>
        </w:rPr>
        <w:t>儲蓄的增加有助於個人財富的累積，有助於經濟成長</w:t>
      </w:r>
    </w:p>
    <w:p w:rsidR="00321A14" w:rsidRDefault="00321A14" w:rsidP="00321A14">
      <w:pPr>
        <w:rPr>
          <w:rFonts w:hint="eastAsia"/>
        </w:rPr>
      </w:pPr>
      <w:r>
        <w:rPr>
          <w:rFonts w:hint="eastAsia"/>
        </w:rPr>
        <w:t xml:space="preserve">17. </w:t>
      </w:r>
      <w:r>
        <w:rPr>
          <w:rFonts w:hint="eastAsia"/>
        </w:rPr>
        <w:t>下列事件何者會造成誘發性消費的變動：</w:t>
      </w:r>
      <w:r>
        <w:rPr>
          <w:rFonts w:hint="eastAsia"/>
        </w:rPr>
        <w:t>(A)</w:t>
      </w:r>
      <w:r>
        <w:rPr>
          <w:rFonts w:hint="eastAsia"/>
        </w:rPr>
        <w:t>新台幣對美元升值</w:t>
      </w:r>
      <w:r>
        <w:rPr>
          <w:rFonts w:hint="eastAsia"/>
        </w:rPr>
        <w:t>(B)</w:t>
      </w:r>
      <w:r>
        <w:rPr>
          <w:rFonts w:hint="eastAsia"/>
        </w:rPr>
        <w:t>景氣復甦</w:t>
      </w:r>
      <w:r>
        <w:rPr>
          <w:rFonts w:hint="eastAsia"/>
        </w:rPr>
        <w:lastRenderedPageBreak/>
        <w:t>造成個人所得提高</w:t>
      </w:r>
      <w:r>
        <w:rPr>
          <w:rFonts w:hint="eastAsia"/>
        </w:rPr>
        <w:t>(C)</w:t>
      </w:r>
      <w:r>
        <w:rPr>
          <w:rFonts w:hint="eastAsia"/>
        </w:rPr>
        <w:t>網際網路的興起使得高科技公司投入電子商務的研發</w:t>
      </w:r>
      <w:r>
        <w:rPr>
          <w:rFonts w:hint="eastAsia"/>
        </w:rPr>
        <w:t>(D)</w:t>
      </w:r>
      <w:r>
        <w:rPr>
          <w:rFonts w:hint="eastAsia"/>
        </w:rPr>
        <w:t>亞洲金融風暴重創股市，導致股價下跌</w:t>
      </w:r>
    </w:p>
    <w:p w:rsidR="00321A14" w:rsidRDefault="00321A14" w:rsidP="00321A14">
      <w:pPr>
        <w:rPr>
          <w:rFonts w:hint="eastAsia"/>
        </w:rPr>
      </w:pPr>
      <w:r>
        <w:rPr>
          <w:rFonts w:hint="eastAsia"/>
        </w:rPr>
        <w:t xml:space="preserve">18. </w:t>
      </w:r>
      <w:r>
        <w:rPr>
          <w:rFonts w:hint="eastAsia"/>
        </w:rPr>
        <w:t>下列關於乘數的敘述何者有誤：</w:t>
      </w:r>
      <w:r>
        <w:rPr>
          <w:rFonts w:hint="eastAsia"/>
        </w:rPr>
        <w:t>(A)</w:t>
      </w:r>
      <w:r>
        <w:rPr>
          <w:rFonts w:hint="eastAsia"/>
        </w:rPr>
        <w:t>所得稅的邊際稅率越高，乘數越低</w:t>
      </w:r>
      <w:r>
        <w:rPr>
          <w:rFonts w:hint="eastAsia"/>
        </w:rPr>
        <w:t>(B)</w:t>
      </w:r>
      <w:r>
        <w:rPr>
          <w:rFonts w:hint="eastAsia"/>
        </w:rPr>
        <w:t>開放經濟體系下自發性消費的乘數會比封閉體系下的自發性消費乘數來的大</w:t>
      </w:r>
      <w:r>
        <w:rPr>
          <w:rFonts w:hint="eastAsia"/>
        </w:rPr>
        <w:t>(C)</w:t>
      </w:r>
      <w:r>
        <w:rPr>
          <w:rFonts w:hint="eastAsia"/>
        </w:rPr>
        <w:t>在封閉體系且不考慮政府部門下，自發性消費乘數等於邊際儲蓄傾向的倒數</w:t>
      </w:r>
      <w:r>
        <w:rPr>
          <w:rFonts w:hint="eastAsia"/>
        </w:rPr>
        <w:t>(D)</w:t>
      </w:r>
      <w:r>
        <w:rPr>
          <w:rFonts w:hint="eastAsia"/>
        </w:rPr>
        <w:t>在封閉體系下政府財政政策會比開放體系下的財政政策來的有效</w:t>
      </w:r>
    </w:p>
    <w:p w:rsidR="00321A14" w:rsidRDefault="00321A14" w:rsidP="00321A14">
      <w:pPr>
        <w:rPr>
          <w:rFonts w:hint="eastAsia"/>
        </w:rPr>
      </w:pPr>
      <w:r>
        <w:rPr>
          <w:rFonts w:hint="eastAsia"/>
        </w:rPr>
        <w:t xml:space="preserve">19. </w:t>
      </w:r>
      <w:r>
        <w:rPr>
          <w:rFonts w:hint="eastAsia"/>
        </w:rPr>
        <w:t>在簡單凱因斯模型中，下列何者為非：</w:t>
      </w:r>
      <w:r>
        <w:rPr>
          <w:rFonts w:hint="eastAsia"/>
        </w:rPr>
        <w:t>(A)</w:t>
      </w:r>
      <w:r>
        <w:rPr>
          <w:rFonts w:hint="eastAsia"/>
        </w:rPr>
        <w:t>自發性支出為正，表示支出曲線縱軸的截距為正</w:t>
      </w:r>
      <w:r>
        <w:rPr>
          <w:rFonts w:hint="eastAsia"/>
        </w:rPr>
        <w:t>(B)</w:t>
      </w:r>
      <w:r>
        <w:rPr>
          <w:rFonts w:hint="eastAsia"/>
        </w:rPr>
        <w:t>模型大致刻劃「需求創造自身供給」之涵義</w:t>
      </w:r>
      <w:r>
        <w:rPr>
          <w:rFonts w:hint="eastAsia"/>
        </w:rPr>
        <w:t>(C)</w:t>
      </w:r>
      <w:r>
        <w:rPr>
          <w:rFonts w:hint="eastAsia"/>
        </w:rPr>
        <w:t>若邊際支出傾向大於一，則模型無均衡</w:t>
      </w:r>
      <w:r>
        <w:rPr>
          <w:rFonts w:hint="eastAsia"/>
        </w:rPr>
        <w:t>(D)</w:t>
      </w:r>
      <w:r>
        <w:rPr>
          <w:rFonts w:hint="eastAsia"/>
        </w:rPr>
        <w:t>貸款利率假設為零</w:t>
      </w:r>
    </w:p>
    <w:p w:rsidR="00321A14" w:rsidRDefault="00321A14" w:rsidP="00321A14">
      <w:pPr>
        <w:rPr>
          <w:rFonts w:hint="eastAsia"/>
        </w:rPr>
      </w:pPr>
      <w:r>
        <w:rPr>
          <w:rFonts w:hint="eastAsia"/>
        </w:rPr>
        <w:t xml:space="preserve">20. </w:t>
      </w:r>
      <w:r>
        <w:rPr>
          <w:rFonts w:hint="eastAsia"/>
        </w:rPr>
        <w:t>凱因斯認為當失業存在時，均衡國民所得是由：</w:t>
      </w:r>
      <w:r>
        <w:rPr>
          <w:rFonts w:hint="eastAsia"/>
        </w:rPr>
        <w:t>(A)</w:t>
      </w:r>
      <w:r>
        <w:rPr>
          <w:rFonts w:hint="eastAsia"/>
        </w:rPr>
        <w:t>供給面</w:t>
      </w:r>
      <w:r>
        <w:rPr>
          <w:rFonts w:hint="eastAsia"/>
        </w:rPr>
        <w:t>(B)</w:t>
      </w:r>
      <w:r>
        <w:rPr>
          <w:rFonts w:hint="eastAsia"/>
        </w:rPr>
        <w:t>需求面</w:t>
      </w:r>
      <w:r>
        <w:rPr>
          <w:rFonts w:hint="eastAsia"/>
        </w:rPr>
        <w:t>(C)</w:t>
      </w:r>
      <w:r>
        <w:rPr>
          <w:rFonts w:hint="eastAsia"/>
        </w:rPr>
        <w:t>產量面</w:t>
      </w:r>
      <w:r>
        <w:rPr>
          <w:rFonts w:hint="eastAsia"/>
        </w:rPr>
        <w:t>(D)</w:t>
      </w:r>
      <w:r>
        <w:rPr>
          <w:rFonts w:hint="eastAsia"/>
        </w:rPr>
        <w:t>分配面</w:t>
      </w:r>
      <w:r>
        <w:rPr>
          <w:rFonts w:hint="eastAsia"/>
        </w:rPr>
        <w:t>(E)</w:t>
      </w:r>
      <w:r>
        <w:rPr>
          <w:rFonts w:hint="eastAsia"/>
        </w:rPr>
        <w:t>成本面來決定</w:t>
      </w:r>
    </w:p>
    <w:p w:rsidR="00321A14" w:rsidRDefault="00321A14" w:rsidP="00321A14">
      <w:pPr>
        <w:rPr>
          <w:rFonts w:hint="eastAsia"/>
        </w:rPr>
      </w:pPr>
      <w:r>
        <w:rPr>
          <w:rFonts w:hint="eastAsia"/>
        </w:rPr>
        <w:t xml:space="preserve">21. </w:t>
      </w:r>
      <w:r>
        <w:rPr>
          <w:rFonts w:hint="eastAsia"/>
        </w:rPr>
        <w:t>若</w:t>
      </w:r>
      <w:r>
        <w:rPr>
          <w:rFonts w:hint="eastAsia"/>
        </w:rPr>
        <w:t>C=50+0.75Y</w:t>
      </w:r>
      <w:r>
        <w:rPr>
          <w:rFonts w:hint="eastAsia"/>
        </w:rPr>
        <w:t>，</w:t>
      </w:r>
      <w:r>
        <w:rPr>
          <w:rFonts w:hint="eastAsia"/>
        </w:rPr>
        <w:t>I=50</w:t>
      </w:r>
      <w:r>
        <w:rPr>
          <w:rFonts w:hint="eastAsia"/>
        </w:rPr>
        <w:t>，</w:t>
      </w:r>
      <w:r>
        <w:rPr>
          <w:rFonts w:hint="eastAsia"/>
        </w:rPr>
        <w:t>Yf =700</w:t>
      </w:r>
      <w:r>
        <w:rPr>
          <w:rFonts w:hint="eastAsia"/>
        </w:rPr>
        <w:t>，則緊縮缺口為：</w:t>
      </w:r>
      <w:r>
        <w:rPr>
          <w:rFonts w:hint="eastAsia"/>
        </w:rPr>
        <w:t>(A)1100(B)300(C)90(D)75(E)45</w:t>
      </w:r>
    </w:p>
    <w:p w:rsidR="00321A14" w:rsidRDefault="00321A14" w:rsidP="00321A14">
      <w:pPr>
        <w:rPr>
          <w:rFonts w:hint="eastAsia"/>
        </w:rPr>
      </w:pPr>
      <w:r>
        <w:rPr>
          <w:rFonts w:hint="eastAsia"/>
        </w:rPr>
        <w:t xml:space="preserve">22. </w:t>
      </w:r>
      <w:r>
        <w:rPr>
          <w:rFonts w:hint="eastAsia"/>
        </w:rPr>
        <w:t>如果社會上每一個人為累積財富而增加儲蓄，將導致實質國民所得水準下降，這種現象稱之為：</w:t>
      </w:r>
      <w:r>
        <w:rPr>
          <w:rFonts w:hint="eastAsia"/>
        </w:rPr>
        <w:t>(A)</w:t>
      </w:r>
      <w:r>
        <w:rPr>
          <w:rFonts w:hint="eastAsia"/>
        </w:rPr>
        <w:t>價值矛盾</w:t>
      </w:r>
      <w:r>
        <w:rPr>
          <w:rFonts w:hint="eastAsia"/>
        </w:rPr>
        <w:t>(B)</w:t>
      </w:r>
      <w:r>
        <w:rPr>
          <w:rFonts w:hint="eastAsia"/>
        </w:rPr>
        <w:t>間接儲蓄效果</w:t>
      </w:r>
      <w:r>
        <w:rPr>
          <w:rFonts w:hint="eastAsia"/>
        </w:rPr>
        <w:t>(C)</w:t>
      </w:r>
      <w:r>
        <w:rPr>
          <w:rFonts w:hint="eastAsia"/>
        </w:rPr>
        <w:t>乘數效果</w:t>
      </w:r>
      <w:r>
        <w:rPr>
          <w:rFonts w:hint="eastAsia"/>
        </w:rPr>
        <w:t>(D)</w:t>
      </w:r>
      <w:r>
        <w:rPr>
          <w:rFonts w:hint="eastAsia"/>
        </w:rPr>
        <w:t>節儉的矛盾</w:t>
      </w:r>
      <w:r>
        <w:rPr>
          <w:rFonts w:hint="eastAsia"/>
        </w:rPr>
        <w:t>(E)</w:t>
      </w:r>
      <w:r>
        <w:rPr>
          <w:rFonts w:hint="eastAsia"/>
        </w:rPr>
        <w:t>加速原理</w:t>
      </w:r>
    </w:p>
    <w:p w:rsidR="00321A14" w:rsidRDefault="00321A14" w:rsidP="00321A14">
      <w:pPr>
        <w:rPr>
          <w:rFonts w:hint="eastAsia"/>
        </w:rPr>
      </w:pPr>
      <w:r>
        <w:rPr>
          <w:rFonts w:hint="eastAsia"/>
        </w:rPr>
        <w:t xml:space="preserve">23. </w:t>
      </w:r>
      <w:r>
        <w:rPr>
          <w:rFonts w:hint="eastAsia"/>
        </w:rPr>
        <w:t>在凱因斯模型中，緊縮的貨幣政策會導致：</w:t>
      </w:r>
      <w:r>
        <w:rPr>
          <w:rFonts w:hint="eastAsia"/>
        </w:rPr>
        <w:t>(A)</w:t>
      </w:r>
      <w:r>
        <w:rPr>
          <w:rFonts w:hint="eastAsia"/>
        </w:rPr>
        <w:t>利率上漲</w:t>
      </w:r>
      <w:r>
        <w:rPr>
          <w:rFonts w:hint="eastAsia"/>
        </w:rPr>
        <w:t>(B)</w:t>
      </w:r>
      <w:r>
        <w:rPr>
          <w:rFonts w:hint="eastAsia"/>
        </w:rPr>
        <w:t>均衡國民所得水準增加</w:t>
      </w:r>
      <w:r>
        <w:rPr>
          <w:rFonts w:hint="eastAsia"/>
        </w:rPr>
        <w:t>(C)</w:t>
      </w:r>
      <w:r>
        <w:rPr>
          <w:rFonts w:hint="eastAsia"/>
        </w:rPr>
        <w:t>投資增加</w:t>
      </w:r>
      <w:r>
        <w:rPr>
          <w:rFonts w:hint="eastAsia"/>
        </w:rPr>
        <w:t>(D)C+I+G</w:t>
      </w:r>
      <w:r>
        <w:rPr>
          <w:rFonts w:hint="eastAsia"/>
        </w:rPr>
        <w:t>線上移</w:t>
      </w:r>
      <w:r>
        <w:rPr>
          <w:rFonts w:hint="eastAsia"/>
        </w:rPr>
        <w:t>(E)</w:t>
      </w:r>
      <w:r>
        <w:rPr>
          <w:rFonts w:hint="eastAsia"/>
        </w:rPr>
        <w:t>物價上漲</w:t>
      </w:r>
    </w:p>
    <w:p w:rsidR="00321A14" w:rsidRDefault="00321A14" w:rsidP="00321A14">
      <w:pPr>
        <w:rPr>
          <w:rFonts w:hint="eastAsia"/>
        </w:rPr>
      </w:pPr>
      <w:r>
        <w:rPr>
          <w:rFonts w:hint="eastAsia"/>
        </w:rPr>
        <w:t xml:space="preserve">24. </w:t>
      </w:r>
      <w:r>
        <w:rPr>
          <w:rFonts w:hint="eastAsia"/>
        </w:rPr>
        <w:t>凱因斯認為影響社會的投資支出多寡的因素除了「資本的邊際效率」外，還有：</w:t>
      </w:r>
      <w:r>
        <w:rPr>
          <w:rFonts w:hint="eastAsia"/>
        </w:rPr>
        <w:t>(A)</w:t>
      </w:r>
      <w:r>
        <w:rPr>
          <w:rFonts w:hint="eastAsia"/>
        </w:rPr>
        <w:t>利率水準</w:t>
      </w:r>
      <w:r>
        <w:rPr>
          <w:rFonts w:hint="eastAsia"/>
        </w:rPr>
        <w:t>(B)</w:t>
      </w:r>
      <w:r>
        <w:rPr>
          <w:rFonts w:hint="eastAsia"/>
        </w:rPr>
        <w:t>所得的成長率</w:t>
      </w:r>
      <w:r>
        <w:rPr>
          <w:rFonts w:hint="eastAsia"/>
        </w:rPr>
        <w:t>(C)</w:t>
      </w:r>
      <w:r>
        <w:rPr>
          <w:rFonts w:hint="eastAsia"/>
        </w:rPr>
        <w:t>所得水準</w:t>
      </w:r>
      <w:r>
        <w:rPr>
          <w:rFonts w:hint="eastAsia"/>
        </w:rPr>
        <w:t>(D)</w:t>
      </w:r>
      <w:r>
        <w:rPr>
          <w:rFonts w:hint="eastAsia"/>
        </w:rPr>
        <w:t>物價水準</w:t>
      </w:r>
      <w:r>
        <w:rPr>
          <w:rFonts w:hint="eastAsia"/>
        </w:rPr>
        <w:t>(E)</w:t>
      </w:r>
      <w:r>
        <w:rPr>
          <w:rFonts w:hint="eastAsia"/>
        </w:rPr>
        <w:t>匯率水準</w:t>
      </w:r>
    </w:p>
    <w:p w:rsidR="00321A14" w:rsidRDefault="00321A14" w:rsidP="00321A14">
      <w:pPr>
        <w:rPr>
          <w:rFonts w:hint="eastAsia"/>
        </w:rPr>
      </w:pPr>
      <w:r>
        <w:rPr>
          <w:rFonts w:hint="eastAsia"/>
        </w:rPr>
        <w:t xml:space="preserve">25. </w:t>
      </w:r>
      <w:r>
        <w:rPr>
          <w:rFonts w:hint="eastAsia"/>
        </w:rPr>
        <w:t>在簡單凱因斯模型</w:t>
      </w:r>
      <w:r>
        <w:rPr>
          <w:rFonts w:hint="eastAsia"/>
        </w:rPr>
        <w:t>(Simple Keynesian Model)</w:t>
      </w:r>
      <w:r>
        <w:rPr>
          <w:rFonts w:hint="eastAsia"/>
        </w:rPr>
        <w:t>的均衡所得分析中，投資及儲蓄：</w:t>
      </w:r>
      <w:r>
        <w:rPr>
          <w:rFonts w:hint="eastAsia"/>
        </w:rPr>
        <w:t>(A)</w:t>
      </w:r>
      <w:r>
        <w:rPr>
          <w:rFonts w:hint="eastAsia"/>
        </w:rPr>
        <w:t>都是事前</w:t>
      </w:r>
      <w:r>
        <w:rPr>
          <w:rFonts w:hint="eastAsia"/>
        </w:rPr>
        <w:t>(</w:t>
      </w:r>
      <w:r>
        <w:rPr>
          <w:rFonts w:hint="eastAsia"/>
        </w:rPr>
        <w:t>預擬</w:t>
      </w:r>
      <w:r>
        <w:rPr>
          <w:rFonts w:hint="eastAsia"/>
        </w:rPr>
        <w:t>)</w:t>
      </w:r>
      <w:r>
        <w:rPr>
          <w:rFonts w:hint="eastAsia"/>
        </w:rPr>
        <w:t>的觀念</w:t>
      </w:r>
      <w:r>
        <w:rPr>
          <w:rFonts w:hint="eastAsia"/>
        </w:rPr>
        <w:t>(B)</w:t>
      </w:r>
      <w:r>
        <w:rPr>
          <w:rFonts w:hint="eastAsia"/>
        </w:rPr>
        <w:t>都是事後</w:t>
      </w:r>
      <w:r>
        <w:rPr>
          <w:rFonts w:hint="eastAsia"/>
        </w:rPr>
        <w:t>(</w:t>
      </w:r>
      <w:r>
        <w:rPr>
          <w:rFonts w:hint="eastAsia"/>
        </w:rPr>
        <w:t>實現</w:t>
      </w:r>
      <w:r>
        <w:rPr>
          <w:rFonts w:hint="eastAsia"/>
        </w:rPr>
        <w:t>)</w:t>
      </w:r>
      <w:r>
        <w:rPr>
          <w:rFonts w:hint="eastAsia"/>
        </w:rPr>
        <w:t>的觀念</w:t>
      </w:r>
      <w:r>
        <w:rPr>
          <w:rFonts w:hint="eastAsia"/>
        </w:rPr>
        <w:t>(C)</w:t>
      </w:r>
      <w:r>
        <w:rPr>
          <w:rFonts w:hint="eastAsia"/>
        </w:rPr>
        <w:t>投資是事前的觀念，儲蓄是事後的觀念</w:t>
      </w:r>
      <w:r>
        <w:rPr>
          <w:rFonts w:hint="eastAsia"/>
        </w:rPr>
        <w:t>(D)</w:t>
      </w:r>
      <w:r>
        <w:rPr>
          <w:rFonts w:hint="eastAsia"/>
        </w:rPr>
        <w:t>投資是事後的觀念，儲蓄是事前的觀念</w:t>
      </w:r>
      <w:r>
        <w:rPr>
          <w:rFonts w:hint="eastAsia"/>
        </w:rPr>
        <w:t>(E)</w:t>
      </w:r>
      <w:r>
        <w:rPr>
          <w:rFonts w:hint="eastAsia"/>
        </w:rPr>
        <w:t>投資是供給面的觀念，儲蓄是需求面的觀念</w:t>
      </w:r>
    </w:p>
    <w:p w:rsidR="00321A14" w:rsidRDefault="00321A14" w:rsidP="00321A14">
      <w:pPr>
        <w:rPr>
          <w:rFonts w:hint="eastAsia"/>
        </w:rPr>
      </w:pPr>
      <w:r>
        <w:rPr>
          <w:rFonts w:hint="eastAsia"/>
        </w:rPr>
        <w:t xml:space="preserve">26. </w:t>
      </w:r>
      <w:r>
        <w:rPr>
          <w:rFonts w:hint="eastAsia"/>
        </w:rPr>
        <w:t>下列敘述何者為誤？</w:t>
      </w:r>
      <w:r>
        <w:rPr>
          <w:rFonts w:hint="eastAsia"/>
        </w:rPr>
        <w:t>(A)</w:t>
      </w:r>
      <w:r>
        <w:rPr>
          <w:rFonts w:hint="eastAsia"/>
        </w:rPr>
        <w:t>邊際儲蓄傾向</w:t>
      </w:r>
      <w:r>
        <w:rPr>
          <w:rFonts w:hint="eastAsia"/>
        </w:rPr>
        <w:t>(MPS)</w:t>
      </w:r>
      <w:r>
        <w:rPr>
          <w:rFonts w:hint="eastAsia"/>
        </w:rPr>
        <w:t>小於平均儲蓄傾向</w:t>
      </w:r>
      <w:r>
        <w:rPr>
          <w:rFonts w:hint="eastAsia"/>
        </w:rPr>
        <w:t>(APS)(B)</w:t>
      </w:r>
      <w:r>
        <w:rPr>
          <w:rFonts w:hint="eastAsia"/>
        </w:rPr>
        <w:t>邊際消費傾向</w:t>
      </w:r>
      <w:r>
        <w:rPr>
          <w:rFonts w:hint="eastAsia"/>
        </w:rPr>
        <w:t>(MPC)</w:t>
      </w:r>
      <w:r>
        <w:rPr>
          <w:rFonts w:hint="eastAsia"/>
        </w:rPr>
        <w:t>愈大，乘數愈大</w:t>
      </w:r>
      <w:r>
        <w:rPr>
          <w:rFonts w:hint="eastAsia"/>
        </w:rPr>
        <w:t>(C)</w:t>
      </w:r>
      <w:r>
        <w:rPr>
          <w:rFonts w:hint="eastAsia"/>
        </w:rPr>
        <w:t>平均消費傾向</w:t>
      </w:r>
      <w:r>
        <w:rPr>
          <w:rFonts w:hint="eastAsia"/>
        </w:rPr>
        <w:t>(APC)</w:t>
      </w:r>
      <w:r>
        <w:rPr>
          <w:rFonts w:hint="eastAsia"/>
        </w:rPr>
        <w:t>永遠大於</w:t>
      </w:r>
      <w:r>
        <w:rPr>
          <w:rFonts w:hint="eastAsia"/>
        </w:rPr>
        <w:t>MPC(D)APC+APS=1(E)MPS</w:t>
      </w:r>
      <w:r>
        <w:rPr>
          <w:rFonts w:hint="eastAsia"/>
        </w:rPr>
        <w:t>愈大，乘數愈小</w:t>
      </w:r>
    </w:p>
    <w:p w:rsidR="00321A14" w:rsidRDefault="00321A14" w:rsidP="00321A14">
      <w:pPr>
        <w:rPr>
          <w:rFonts w:hint="eastAsia"/>
        </w:rPr>
      </w:pPr>
      <w:r>
        <w:rPr>
          <w:rFonts w:hint="eastAsia"/>
        </w:rPr>
        <w:t xml:space="preserve">27. </w:t>
      </w:r>
      <w:r>
        <w:rPr>
          <w:rFonts w:hint="eastAsia"/>
        </w:rPr>
        <w:t>若實際的</w:t>
      </w:r>
      <w:r>
        <w:rPr>
          <w:rFonts w:hint="eastAsia"/>
        </w:rPr>
        <w:t>GNP</w:t>
      </w:r>
      <w:r>
        <w:rPr>
          <w:rFonts w:hint="eastAsia"/>
        </w:rPr>
        <w:t>超過充分就業下的</w:t>
      </w:r>
      <w:r>
        <w:rPr>
          <w:rFonts w:hint="eastAsia"/>
        </w:rPr>
        <w:t>GNP</w:t>
      </w:r>
      <w:r>
        <w:rPr>
          <w:rFonts w:hint="eastAsia"/>
        </w:rPr>
        <w:t>，則物價水準將：</w:t>
      </w:r>
      <w:r>
        <w:rPr>
          <w:rFonts w:hint="eastAsia"/>
        </w:rPr>
        <w:t>(A)</w:t>
      </w:r>
      <w:r>
        <w:rPr>
          <w:rFonts w:hint="eastAsia"/>
        </w:rPr>
        <w:t>下降</w:t>
      </w:r>
      <w:r>
        <w:rPr>
          <w:rFonts w:hint="eastAsia"/>
        </w:rPr>
        <w:t>(B)</w:t>
      </w:r>
      <w:r>
        <w:rPr>
          <w:rFonts w:hint="eastAsia"/>
        </w:rPr>
        <w:t>不變</w:t>
      </w:r>
      <w:r>
        <w:rPr>
          <w:rFonts w:hint="eastAsia"/>
        </w:rPr>
        <w:t>(C)</w:t>
      </w:r>
      <w:r>
        <w:rPr>
          <w:rFonts w:hint="eastAsia"/>
        </w:rPr>
        <w:t>上漲</w:t>
      </w:r>
      <w:r>
        <w:rPr>
          <w:rFonts w:hint="eastAsia"/>
        </w:rPr>
        <w:t>(D)</w:t>
      </w:r>
      <w:r>
        <w:rPr>
          <w:rFonts w:hint="eastAsia"/>
        </w:rPr>
        <w:t>先下降再上漲</w:t>
      </w:r>
      <w:r>
        <w:rPr>
          <w:rFonts w:hint="eastAsia"/>
        </w:rPr>
        <w:t>(E)</w:t>
      </w:r>
      <w:r>
        <w:rPr>
          <w:rFonts w:hint="eastAsia"/>
        </w:rPr>
        <w:t>先上漲再下降</w:t>
      </w:r>
    </w:p>
    <w:p w:rsidR="001F73C9" w:rsidRDefault="001F73C9">
      <w:pPr>
        <w:rPr>
          <w:rFonts w:hint="eastAsia"/>
        </w:rPr>
      </w:pPr>
    </w:p>
    <w:p w:rsidR="00321A14" w:rsidRDefault="00321A14">
      <w:pPr>
        <w:rPr>
          <w:rFonts w:hint="eastAsia"/>
        </w:rPr>
      </w:pPr>
    </w:p>
    <w:p w:rsidR="00321A14" w:rsidRDefault="00321A14">
      <w:pPr>
        <w:rPr>
          <w:rFonts w:hint="eastAsia"/>
        </w:rPr>
      </w:pPr>
    </w:p>
    <w:p w:rsidR="00321A14" w:rsidRDefault="00321A14">
      <w:pPr>
        <w:rPr>
          <w:rFonts w:hint="eastAsia"/>
        </w:rPr>
      </w:pPr>
    </w:p>
    <w:p w:rsidR="00321A14" w:rsidRDefault="00321A14">
      <w:pPr>
        <w:rPr>
          <w:rFonts w:hint="eastAsia"/>
        </w:rPr>
      </w:pPr>
    </w:p>
    <w:p w:rsidR="00321A14" w:rsidRDefault="00321A14">
      <w:pPr>
        <w:rPr>
          <w:rFonts w:hint="eastAsia"/>
        </w:rPr>
      </w:pPr>
    </w:p>
    <w:p w:rsidR="00321A14" w:rsidRDefault="00321A14">
      <w:pPr>
        <w:rPr>
          <w:rFonts w:hint="eastAsia"/>
        </w:rPr>
      </w:pPr>
    </w:p>
    <w:p w:rsidR="00321A14" w:rsidRDefault="00321A14">
      <w:pPr>
        <w:rPr>
          <w:rFonts w:hint="eastAsia"/>
        </w:rPr>
      </w:pPr>
    </w:p>
    <w:p w:rsidR="00321A14" w:rsidRDefault="00321A14">
      <w:pPr>
        <w:rPr>
          <w:rFonts w:hint="eastAsia"/>
        </w:rPr>
      </w:pPr>
    </w:p>
    <w:p w:rsidR="00321A14" w:rsidRDefault="00321A14">
      <w:pPr>
        <w:rPr>
          <w:rFonts w:hint="eastAsia"/>
        </w:rPr>
      </w:pPr>
    </w:p>
    <w:p w:rsidR="00321A14" w:rsidRDefault="00321A14" w:rsidP="00321A14">
      <w:pPr>
        <w:rPr>
          <w:rFonts w:hint="eastAsia"/>
        </w:rPr>
      </w:pPr>
      <w:r>
        <w:rPr>
          <w:rFonts w:hint="eastAsia"/>
        </w:rPr>
        <w:lastRenderedPageBreak/>
        <w:t>解答</w:t>
      </w:r>
      <w:r>
        <w:rPr>
          <w:rFonts w:hint="eastAsia"/>
        </w:rPr>
        <w:t>:</w:t>
      </w:r>
    </w:p>
    <w:p w:rsidR="00321A14" w:rsidRDefault="00321A14" w:rsidP="00321A14">
      <w:pPr>
        <w:rPr>
          <w:rFonts w:hint="eastAsia"/>
        </w:rPr>
      </w:pPr>
      <w:r>
        <w:rPr>
          <w:rFonts w:hint="eastAsia"/>
        </w:rPr>
        <w:t xml:space="preserve">1. </w:t>
      </w:r>
      <w:r>
        <w:rPr>
          <w:rFonts w:hint="eastAsia"/>
        </w:rPr>
        <w:t xml:space="preserve">Ｃ　</w:t>
      </w:r>
      <w:r>
        <w:rPr>
          <w:rFonts w:hint="eastAsia"/>
        </w:rPr>
        <w:t xml:space="preserve">2. </w:t>
      </w:r>
      <w:r>
        <w:rPr>
          <w:rFonts w:hint="eastAsia"/>
        </w:rPr>
        <w:t xml:space="preserve">Ｃ　</w:t>
      </w:r>
      <w:r>
        <w:rPr>
          <w:rFonts w:hint="eastAsia"/>
        </w:rPr>
        <w:t xml:space="preserve">3. </w:t>
      </w:r>
      <w:r>
        <w:rPr>
          <w:rFonts w:hint="eastAsia"/>
        </w:rPr>
        <w:t xml:space="preserve">Ｄ　</w:t>
      </w:r>
      <w:r>
        <w:rPr>
          <w:rFonts w:hint="eastAsia"/>
        </w:rPr>
        <w:t xml:space="preserve">4. </w:t>
      </w:r>
      <w:r>
        <w:rPr>
          <w:rFonts w:hint="eastAsia"/>
        </w:rPr>
        <w:t xml:space="preserve">Ｄ　</w:t>
      </w:r>
      <w:r>
        <w:rPr>
          <w:rFonts w:hint="eastAsia"/>
        </w:rPr>
        <w:t xml:space="preserve">5. </w:t>
      </w:r>
      <w:r>
        <w:rPr>
          <w:rFonts w:hint="eastAsia"/>
        </w:rPr>
        <w:t xml:space="preserve">Ｃ　</w:t>
      </w:r>
    </w:p>
    <w:p w:rsidR="00321A14" w:rsidRDefault="00321A14" w:rsidP="00321A14">
      <w:pPr>
        <w:rPr>
          <w:rFonts w:hint="eastAsia"/>
        </w:rPr>
      </w:pPr>
      <w:r>
        <w:rPr>
          <w:rFonts w:hint="eastAsia"/>
        </w:rPr>
        <w:t xml:space="preserve">6. </w:t>
      </w:r>
      <w:r>
        <w:rPr>
          <w:rFonts w:hint="eastAsia"/>
        </w:rPr>
        <w:t xml:space="preserve">Ａ　</w:t>
      </w:r>
      <w:r>
        <w:rPr>
          <w:rFonts w:hint="eastAsia"/>
        </w:rPr>
        <w:t xml:space="preserve">7. </w:t>
      </w:r>
      <w:r>
        <w:rPr>
          <w:rFonts w:hint="eastAsia"/>
        </w:rPr>
        <w:t xml:space="preserve">Ｂ　</w:t>
      </w:r>
      <w:r>
        <w:rPr>
          <w:rFonts w:hint="eastAsia"/>
        </w:rPr>
        <w:t xml:space="preserve">8. </w:t>
      </w:r>
      <w:r>
        <w:rPr>
          <w:rFonts w:hint="eastAsia"/>
        </w:rPr>
        <w:t xml:space="preserve">Ａ　</w:t>
      </w:r>
      <w:r>
        <w:rPr>
          <w:rFonts w:hint="eastAsia"/>
        </w:rPr>
        <w:t xml:space="preserve">9. </w:t>
      </w:r>
      <w:r>
        <w:rPr>
          <w:rFonts w:hint="eastAsia"/>
        </w:rPr>
        <w:t xml:space="preserve">Ｃ　</w:t>
      </w:r>
      <w:r>
        <w:rPr>
          <w:rFonts w:hint="eastAsia"/>
        </w:rPr>
        <w:t xml:space="preserve">10. </w:t>
      </w:r>
      <w:r>
        <w:rPr>
          <w:rFonts w:hint="eastAsia"/>
        </w:rPr>
        <w:t xml:space="preserve">Ｂ　</w:t>
      </w:r>
    </w:p>
    <w:p w:rsidR="00321A14" w:rsidRDefault="00321A14" w:rsidP="00321A14">
      <w:pPr>
        <w:rPr>
          <w:rFonts w:hint="eastAsia"/>
        </w:rPr>
      </w:pPr>
      <w:r>
        <w:rPr>
          <w:rFonts w:hint="eastAsia"/>
        </w:rPr>
        <w:t xml:space="preserve">11. </w:t>
      </w:r>
      <w:r>
        <w:rPr>
          <w:rFonts w:hint="eastAsia"/>
        </w:rPr>
        <w:t xml:space="preserve">　</w:t>
      </w:r>
      <w:r>
        <w:rPr>
          <w:rFonts w:hint="eastAsia"/>
        </w:rPr>
        <w:t xml:space="preserve">12. </w:t>
      </w:r>
      <w:r>
        <w:rPr>
          <w:rFonts w:hint="eastAsia"/>
        </w:rPr>
        <w:t xml:space="preserve">Ｃ　</w:t>
      </w:r>
      <w:r>
        <w:rPr>
          <w:rFonts w:hint="eastAsia"/>
        </w:rPr>
        <w:t xml:space="preserve">13. </w:t>
      </w:r>
      <w:r>
        <w:rPr>
          <w:rFonts w:hint="eastAsia"/>
        </w:rPr>
        <w:t xml:space="preserve">Ｂ　</w:t>
      </w:r>
      <w:r>
        <w:rPr>
          <w:rFonts w:hint="eastAsia"/>
        </w:rPr>
        <w:t xml:space="preserve">14. </w:t>
      </w:r>
      <w:r>
        <w:rPr>
          <w:rFonts w:hint="eastAsia"/>
        </w:rPr>
        <w:t xml:space="preserve">Ｄ　</w:t>
      </w:r>
      <w:r>
        <w:rPr>
          <w:rFonts w:hint="eastAsia"/>
        </w:rPr>
        <w:t xml:space="preserve">15. </w:t>
      </w:r>
      <w:r>
        <w:rPr>
          <w:rFonts w:hint="eastAsia"/>
        </w:rPr>
        <w:t xml:space="preserve">Ｃ　</w:t>
      </w:r>
    </w:p>
    <w:p w:rsidR="00321A14" w:rsidRDefault="00321A14" w:rsidP="00321A14">
      <w:pPr>
        <w:rPr>
          <w:rFonts w:hint="eastAsia"/>
        </w:rPr>
      </w:pPr>
      <w:r>
        <w:rPr>
          <w:rFonts w:hint="eastAsia"/>
        </w:rPr>
        <w:t xml:space="preserve">16. </w:t>
      </w:r>
      <w:r>
        <w:rPr>
          <w:rFonts w:hint="eastAsia"/>
        </w:rPr>
        <w:t xml:space="preserve">Ｂ　</w:t>
      </w:r>
      <w:r>
        <w:rPr>
          <w:rFonts w:hint="eastAsia"/>
        </w:rPr>
        <w:t xml:space="preserve">17. </w:t>
      </w:r>
      <w:r>
        <w:rPr>
          <w:rFonts w:hint="eastAsia"/>
        </w:rPr>
        <w:t xml:space="preserve">Ｂ　</w:t>
      </w:r>
      <w:r>
        <w:rPr>
          <w:rFonts w:hint="eastAsia"/>
        </w:rPr>
        <w:t xml:space="preserve">18. </w:t>
      </w:r>
      <w:r>
        <w:rPr>
          <w:rFonts w:hint="eastAsia"/>
        </w:rPr>
        <w:t xml:space="preserve">Ｂ　</w:t>
      </w:r>
      <w:r>
        <w:rPr>
          <w:rFonts w:hint="eastAsia"/>
        </w:rPr>
        <w:t xml:space="preserve">19. </w:t>
      </w:r>
      <w:r>
        <w:rPr>
          <w:rFonts w:hint="eastAsia"/>
        </w:rPr>
        <w:t xml:space="preserve">　</w:t>
      </w:r>
      <w:r>
        <w:rPr>
          <w:rFonts w:hint="eastAsia"/>
        </w:rPr>
        <w:t xml:space="preserve">20. </w:t>
      </w:r>
      <w:r>
        <w:rPr>
          <w:rFonts w:hint="eastAsia"/>
        </w:rPr>
        <w:t xml:space="preserve">Ｂ　</w:t>
      </w:r>
    </w:p>
    <w:p w:rsidR="00321A14" w:rsidRDefault="00321A14" w:rsidP="00321A14">
      <w:pPr>
        <w:rPr>
          <w:rFonts w:hint="eastAsia"/>
        </w:rPr>
      </w:pPr>
      <w:r>
        <w:rPr>
          <w:rFonts w:hint="eastAsia"/>
        </w:rPr>
        <w:t xml:space="preserve">21. </w:t>
      </w:r>
      <w:r>
        <w:rPr>
          <w:rFonts w:hint="eastAsia"/>
        </w:rPr>
        <w:t xml:space="preserve">　</w:t>
      </w:r>
      <w:r>
        <w:rPr>
          <w:rFonts w:hint="eastAsia"/>
        </w:rPr>
        <w:t xml:space="preserve">22. </w:t>
      </w:r>
      <w:r>
        <w:rPr>
          <w:rFonts w:hint="eastAsia"/>
        </w:rPr>
        <w:t xml:space="preserve">Ｄ　</w:t>
      </w:r>
      <w:r>
        <w:rPr>
          <w:rFonts w:hint="eastAsia"/>
        </w:rPr>
        <w:t xml:space="preserve">23. </w:t>
      </w:r>
      <w:r>
        <w:rPr>
          <w:rFonts w:hint="eastAsia"/>
        </w:rPr>
        <w:t xml:space="preserve">Ａ　</w:t>
      </w:r>
      <w:r>
        <w:rPr>
          <w:rFonts w:hint="eastAsia"/>
        </w:rPr>
        <w:t xml:space="preserve">24. </w:t>
      </w:r>
      <w:r>
        <w:rPr>
          <w:rFonts w:hint="eastAsia"/>
        </w:rPr>
        <w:t xml:space="preserve">Ａ　</w:t>
      </w:r>
      <w:r>
        <w:rPr>
          <w:rFonts w:hint="eastAsia"/>
        </w:rPr>
        <w:t xml:space="preserve">25. </w:t>
      </w:r>
      <w:r>
        <w:rPr>
          <w:rFonts w:hint="eastAsia"/>
        </w:rPr>
        <w:t xml:space="preserve">Ａ　</w:t>
      </w:r>
    </w:p>
    <w:p w:rsidR="00321A14" w:rsidRDefault="00321A14" w:rsidP="00321A14">
      <w:pPr>
        <w:rPr>
          <w:rFonts w:hint="eastAsia"/>
        </w:rPr>
      </w:pPr>
      <w:r>
        <w:rPr>
          <w:rFonts w:hint="eastAsia"/>
        </w:rPr>
        <w:t xml:space="preserve">26. </w:t>
      </w:r>
      <w:r>
        <w:rPr>
          <w:rFonts w:hint="eastAsia"/>
        </w:rPr>
        <w:t xml:space="preserve">Ａ　</w:t>
      </w:r>
      <w:r>
        <w:rPr>
          <w:rFonts w:hint="eastAsia"/>
        </w:rPr>
        <w:t xml:space="preserve">27. </w:t>
      </w:r>
      <w:r>
        <w:rPr>
          <w:rFonts w:hint="eastAsia"/>
        </w:rPr>
        <w:t xml:space="preserve">Ｃ　</w:t>
      </w:r>
    </w:p>
    <w:p w:rsidR="00321A14" w:rsidRPr="00321A14" w:rsidRDefault="00321A14">
      <w:pPr>
        <w:rPr>
          <w:rFonts w:hint="eastAsia"/>
        </w:rPr>
      </w:pPr>
    </w:p>
    <w:sectPr w:rsidR="00321A14" w:rsidRPr="00321A14" w:rsidSect="001F73C9">
      <w:headerReference w:type="default" r:id="rId6"/>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18BA" w:rsidRDefault="00B718BA" w:rsidP="00321A14">
      <w:r>
        <w:separator/>
      </w:r>
    </w:p>
  </w:endnote>
  <w:endnote w:type="continuationSeparator" w:id="1">
    <w:p w:rsidR="00B718BA" w:rsidRDefault="00B718BA" w:rsidP="00321A1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18BA" w:rsidRDefault="00B718BA" w:rsidP="00321A14">
      <w:r>
        <w:separator/>
      </w:r>
    </w:p>
  </w:footnote>
  <w:footnote w:type="continuationSeparator" w:id="1">
    <w:p w:rsidR="00B718BA" w:rsidRDefault="00B718BA" w:rsidP="00321A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A14" w:rsidRPr="00321A14" w:rsidRDefault="00321A14">
    <w:pPr>
      <w:pStyle w:val="a3"/>
      <w:rPr>
        <w:rFonts w:ascii="標楷體" w:eastAsia="標楷體" w:hAnsi="標楷體"/>
        <w:sz w:val="24"/>
        <w:szCs w:val="24"/>
      </w:rPr>
    </w:pPr>
    <w:r w:rsidRPr="00C257E0">
      <w:rPr>
        <w:rFonts w:ascii="標楷體" w:eastAsia="標楷體" w:hAnsi="標楷體" w:hint="eastAsia"/>
        <w:sz w:val="32"/>
        <w:szCs w:val="32"/>
      </w:rPr>
      <w:t>修平科技大學國企系經濟學小考</w:t>
    </w:r>
    <w:r>
      <w:rPr>
        <w:rFonts w:ascii="標楷體" w:eastAsia="標楷體" w:hAnsi="標楷體" w:hint="eastAsia"/>
        <w:sz w:val="36"/>
        <w:szCs w:val="36"/>
      </w:rPr>
      <w:t xml:space="preserve"> </w:t>
    </w:r>
    <w:r w:rsidRPr="00BF5B21">
      <w:rPr>
        <w:rFonts w:ascii="標楷體" w:eastAsia="標楷體" w:hAnsi="標楷體" w:hint="eastAsia"/>
        <w:sz w:val="36"/>
        <w:szCs w:val="36"/>
      </w:rPr>
      <w:t xml:space="preserve">  </w:t>
    </w:r>
    <w:r w:rsidRPr="00BF5B21">
      <w:rPr>
        <w:rFonts w:ascii="標楷體" w:eastAsia="標楷體" w:hAnsi="標楷體" w:hint="eastAsia"/>
        <w:sz w:val="24"/>
        <w:szCs w:val="24"/>
      </w:rPr>
      <w:t xml:space="preserve">學號:      </w:t>
    </w:r>
    <w:r>
      <w:rPr>
        <w:rFonts w:ascii="標楷體" w:eastAsia="標楷體" w:hAnsi="標楷體" w:hint="eastAsia"/>
        <w:sz w:val="24"/>
        <w:szCs w:val="24"/>
      </w:rPr>
      <w:t xml:space="preserve">       </w:t>
    </w:r>
    <w:r w:rsidRPr="00BF5B21">
      <w:rPr>
        <w:rFonts w:ascii="標楷體" w:eastAsia="標楷體" w:hAnsi="標楷體" w:hint="eastAsia"/>
        <w:sz w:val="24"/>
        <w:szCs w:val="24"/>
      </w:rPr>
      <w:t>姓名:</w:t>
    </w:r>
  </w:p>
  <w:p w:rsidR="00321A14" w:rsidRDefault="00321A14">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21A14"/>
    <w:rsid w:val="001F73C9"/>
    <w:rsid w:val="00321A14"/>
    <w:rsid w:val="00B718B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1A14"/>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1A14"/>
    <w:pPr>
      <w:tabs>
        <w:tab w:val="center" w:pos="4153"/>
        <w:tab w:val="right" w:pos="8306"/>
      </w:tabs>
      <w:snapToGrid w:val="0"/>
    </w:pPr>
    <w:rPr>
      <w:sz w:val="20"/>
      <w:szCs w:val="20"/>
    </w:rPr>
  </w:style>
  <w:style w:type="character" w:customStyle="1" w:styleId="a4">
    <w:name w:val="頁首 字元"/>
    <w:basedOn w:val="a0"/>
    <w:link w:val="a3"/>
    <w:uiPriority w:val="99"/>
    <w:rsid w:val="00321A14"/>
    <w:rPr>
      <w:rFonts w:ascii="Times New Roman" w:eastAsia="新細明體" w:hAnsi="Times New Roman" w:cs="Times New Roman"/>
      <w:sz w:val="20"/>
      <w:szCs w:val="20"/>
    </w:rPr>
  </w:style>
  <w:style w:type="paragraph" w:styleId="a5">
    <w:name w:val="footer"/>
    <w:basedOn w:val="a"/>
    <w:link w:val="a6"/>
    <w:uiPriority w:val="99"/>
    <w:semiHidden/>
    <w:unhideWhenUsed/>
    <w:rsid w:val="00321A14"/>
    <w:pPr>
      <w:tabs>
        <w:tab w:val="center" w:pos="4153"/>
        <w:tab w:val="right" w:pos="8306"/>
      </w:tabs>
      <w:snapToGrid w:val="0"/>
    </w:pPr>
    <w:rPr>
      <w:sz w:val="20"/>
      <w:szCs w:val="20"/>
    </w:rPr>
  </w:style>
  <w:style w:type="character" w:customStyle="1" w:styleId="a6">
    <w:name w:val="頁尾 字元"/>
    <w:basedOn w:val="a0"/>
    <w:link w:val="a5"/>
    <w:uiPriority w:val="99"/>
    <w:semiHidden/>
    <w:rsid w:val="00321A14"/>
    <w:rPr>
      <w:rFonts w:ascii="Times New Roman" w:eastAsia="新細明體" w:hAnsi="Times New Roman" w:cs="Times New Roman"/>
      <w:sz w:val="20"/>
      <w:szCs w:val="20"/>
    </w:rPr>
  </w:style>
  <w:style w:type="paragraph" w:styleId="a7">
    <w:name w:val="Balloon Text"/>
    <w:basedOn w:val="a"/>
    <w:link w:val="a8"/>
    <w:uiPriority w:val="99"/>
    <w:semiHidden/>
    <w:unhideWhenUsed/>
    <w:rsid w:val="00321A14"/>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321A14"/>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348</Words>
  <Characters>1989</Characters>
  <Application>Microsoft Office Word</Application>
  <DocSecurity>0</DocSecurity>
  <Lines>16</Lines>
  <Paragraphs>4</Paragraphs>
  <ScaleCrop>false</ScaleCrop>
  <Company>TestComputer</Company>
  <LinksUpToDate>false</LinksUpToDate>
  <CharactersWithSpaces>2333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Fumo</dc:creator>
  <cp:keywords/>
  <dc:description/>
  <cp:lastModifiedBy>Fumo</cp:lastModifiedBy>
  <cp:revision>1</cp:revision>
  <dcterms:created xsi:type="dcterms:W3CDTF">2012-06-07T04:40:00Z</dcterms:created>
  <dcterms:modified xsi:type="dcterms:W3CDTF">2012-06-07T04:44:00Z</dcterms:modified>
</cp:coreProperties>
</file>