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5B" w:rsidRPr="0093606F" w:rsidRDefault="0048715B" w:rsidP="000875A8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bookmarkStart w:id="0" w:name="_Toc367991941"/>
      <w:bookmarkStart w:id="1" w:name="_Toc367991942"/>
      <w:bookmarkStart w:id="2" w:name="_Toc367991943"/>
      <w:bookmarkStart w:id="3" w:name="_Toc367991944"/>
    </w:p>
    <w:p w:rsidR="0037055F" w:rsidRPr="0093606F" w:rsidRDefault="0037055F" w:rsidP="000875A8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93606F">
        <w:rPr>
          <w:rFonts w:eastAsia="標楷體" w:hAnsi="標楷體"/>
          <w:b/>
          <w:color w:val="0D0D0D"/>
          <w:shd w:val="pct15" w:color="auto" w:fill="FFFFFF"/>
        </w:rPr>
        <w:t>【</w:t>
      </w:r>
      <w:r w:rsidRPr="0093606F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93606F">
        <w:rPr>
          <w:rFonts w:eastAsia="標楷體"/>
          <w:b/>
          <w:color w:val="0D0D0D"/>
          <w:shd w:val="pct15" w:color="auto" w:fill="FFFFFF"/>
        </w:rPr>
        <w:t>6</w:t>
      </w:r>
      <w:r w:rsidRPr="0093606F">
        <w:rPr>
          <w:rFonts w:eastAsia="標楷體" w:hAnsi="標楷體" w:hint="eastAsia"/>
          <w:b/>
          <w:color w:val="0D0D0D"/>
          <w:shd w:val="pct15" w:color="auto" w:fill="FFFFFF"/>
        </w:rPr>
        <w:t>：設備及空間</w:t>
      </w:r>
      <w:r w:rsidRPr="0093606F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93606F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48715B" w:rsidRPr="0093606F" w:rsidTr="00C858D1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48715B" w:rsidRPr="0093606F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93606F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48715B" w:rsidRPr="0093606F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93606F">
              <w:rPr>
                <w:rFonts w:eastAsia="標楷體" w:hAnsi="標楷體"/>
                <w:b/>
              </w:rPr>
              <w:t>說明</w:t>
            </w:r>
          </w:p>
        </w:tc>
      </w:tr>
      <w:tr w:rsidR="00C858D1" w:rsidRPr="0093606F" w:rsidTr="00C858D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C858D1" w:rsidRPr="0093606F" w:rsidRDefault="00C858D1" w:rsidP="006F39CC">
            <w:pPr>
              <w:suppressLineNumbers/>
              <w:snapToGrid w:val="0"/>
              <w:jc w:val="center"/>
              <w:rPr>
                <w:rFonts w:eastAsia="標楷體" w:hint="eastAsia"/>
              </w:rPr>
            </w:pPr>
            <w:r w:rsidRPr="0093606F">
              <w:rPr>
                <w:rFonts w:eastAsia="標楷體" w:hint="eastAsia"/>
              </w:rPr>
              <w:t>6.1</w:t>
            </w:r>
          </w:p>
        </w:tc>
        <w:tc>
          <w:tcPr>
            <w:tcW w:w="4442" w:type="pct"/>
            <w:vAlign w:val="center"/>
          </w:tcPr>
          <w:p w:rsidR="00C858D1" w:rsidRPr="0093606F" w:rsidRDefault="00C858D1" w:rsidP="00C858D1">
            <w:pPr>
              <w:autoSpaceDE w:val="0"/>
              <w:autoSpaceDN w:val="0"/>
              <w:adjustRightInd w:val="0"/>
              <w:rPr>
                <w:rFonts w:eastAsia="標楷體" w:cs="DFKai-SB"/>
                <w:color w:val="000000"/>
                <w:kern w:val="0"/>
                <w:szCs w:val="23"/>
              </w:rPr>
            </w:pPr>
            <w:r w:rsidRPr="0093606F">
              <w:rPr>
                <w:rFonts w:eastAsia="標楷體" w:cs="DFKai-SB" w:hint="eastAsia"/>
                <w:color w:val="000000"/>
                <w:kern w:val="0"/>
                <w:szCs w:val="23"/>
              </w:rPr>
              <w:t>□</w:t>
            </w:r>
            <w:r w:rsidRPr="00C858D1">
              <w:rPr>
                <w:rFonts w:eastAsia="標楷體" w:hAnsi="DFKai-SB" w:cs="DFKai-SB"/>
                <w:color w:val="000000"/>
                <w:kern w:val="0"/>
                <w:szCs w:val="23"/>
              </w:rPr>
              <w:t>學程主要空間、特殊設備及其他需求為何？目前供應狀況的適切程度如何？</w:t>
            </w:r>
          </w:p>
        </w:tc>
      </w:tr>
      <w:tr w:rsidR="0048715B" w:rsidRPr="0093606F" w:rsidTr="00C858D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93606F" w:rsidRDefault="00C858D1" w:rsidP="006F39CC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93606F">
              <w:rPr>
                <w:rFonts w:eastAsia="標楷體" w:hint="eastAsia"/>
              </w:rPr>
              <w:t>6.2</w:t>
            </w:r>
          </w:p>
        </w:tc>
        <w:tc>
          <w:tcPr>
            <w:tcW w:w="4442" w:type="pct"/>
            <w:vAlign w:val="center"/>
          </w:tcPr>
          <w:p w:rsidR="00C858D1" w:rsidRPr="0093606F" w:rsidRDefault="00C858D1" w:rsidP="00C858D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1.</w:t>
            </w:r>
            <w:r w:rsidRPr="0093606F">
              <w:rPr>
                <w:rFonts w:eastAsia="標楷體" w:hAnsi="DFKai-SB" w:cs="DFKai-SB"/>
                <w:szCs w:val="23"/>
              </w:rPr>
              <w:t>圖書館設備如何？是否有維修及更新的計畫？</w:t>
            </w:r>
          </w:p>
          <w:p w:rsidR="00C858D1" w:rsidRPr="0093606F" w:rsidRDefault="00C858D1" w:rsidP="00C858D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2.</w:t>
            </w:r>
            <w:r w:rsidRPr="0093606F">
              <w:rPr>
                <w:rFonts w:eastAsia="標楷體" w:hAnsi="DFKai-SB" w:cs="DFKai-SB"/>
                <w:szCs w:val="23"/>
              </w:rPr>
              <w:t>對教科書、期刊、參考書及資料庫是否有適當的取得管道？對課程與研究的供應足夠嗎？</w:t>
            </w:r>
          </w:p>
          <w:p w:rsidR="0048715B" w:rsidRPr="0093606F" w:rsidRDefault="00C858D1" w:rsidP="00E90572">
            <w:pPr>
              <w:suppressLineNumbers/>
              <w:snapToGrid w:val="0"/>
              <w:jc w:val="both"/>
              <w:rPr>
                <w:rFonts w:eastAsia="標楷體"/>
              </w:rPr>
            </w:pPr>
            <w:r w:rsidRPr="0093606F">
              <w:rPr>
                <w:rFonts w:eastAsia="標楷體" w:cs="DFKai-SB" w:hint="eastAsia"/>
                <w:color w:val="000000"/>
                <w:kern w:val="0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3.</w:t>
            </w:r>
            <w:r w:rsidRPr="0093606F">
              <w:rPr>
                <w:rFonts w:eastAsia="標楷體" w:hAnsi="DFKai-SB" w:cs="DFKai-SB"/>
                <w:szCs w:val="23"/>
              </w:rPr>
              <w:t>學生使用校內圖書資訊系統的情況</w:t>
            </w:r>
            <w:r w:rsidRPr="0093606F">
              <w:rPr>
                <w:rFonts w:eastAsia="標楷體" w:hAnsi="DFKai-SB" w:cs="DFKai-SB" w:hint="eastAsia"/>
                <w:color w:val="000000"/>
                <w:kern w:val="0"/>
                <w:szCs w:val="23"/>
              </w:rPr>
              <w:t>為何？</w:t>
            </w:r>
          </w:p>
        </w:tc>
      </w:tr>
      <w:tr w:rsidR="0048715B" w:rsidRPr="0093606F" w:rsidTr="00C858D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93606F" w:rsidRDefault="00C858D1" w:rsidP="006F39CC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93606F">
              <w:rPr>
                <w:rFonts w:eastAsia="標楷體" w:hint="eastAsia"/>
              </w:rPr>
              <w:t>6.3</w:t>
            </w:r>
          </w:p>
        </w:tc>
        <w:tc>
          <w:tcPr>
            <w:tcW w:w="4442" w:type="pct"/>
            <w:vAlign w:val="center"/>
          </w:tcPr>
          <w:p w:rsidR="00C858D1" w:rsidRPr="0093606F" w:rsidRDefault="00C858D1" w:rsidP="00C858D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1.</w:t>
            </w:r>
            <w:r w:rsidRPr="0093606F">
              <w:rPr>
                <w:rFonts w:eastAsia="標楷體" w:hAnsi="DFKai-SB" w:cs="DFKai-SB"/>
                <w:szCs w:val="23"/>
              </w:rPr>
              <w:t>學生使用實驗室設備的機會為何？</w:t>
            </w:r>
          </w:p>
          <w:p w:rsidR="00C858D1" w:rsidRPr="0093606F" w:rsidRDefault="00C858D1" w:rsidP="00C858D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2.</w:t>
            </w:r>
            <w:r w:rsidRPr="0093606F">
              <w:rPr>
                <w:rFonts w:eastAsia="標楷體" w:hAnsi="DFKai-SB" w:cs="DFKai-SB"/>
                <w:szCs w:val="23"/>
              </w:rPr>
              <w:t>實驗室教學的方式及成效為何？</w:t>
            </w:r>
          </w:p>
          <w:p w:rsidR="0048715B" w:rsidRPr="0093606F" w:rsidRDefault="00C858D1" w:rsidP="00C858D1">
            <w:pPr>
              <w:pStyle w:val="Default"/>
              <w:jc w:val="both"/>
              <w:rPr>
                <w:rFonts w:eastAsia="標楷體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3.</w:t>
            </w:r>
            <w:r w:rsidRPr="0093606F">
              <w:rPr>
                <w:rFonts w:eastAsia="標楷體" w:hAnsi="DFKai-SB" w:cs="DFKai-SB"/>
                <w:szCs w:val="23"/>
              </w:rPr>
              <w:t>實驗室是否有足夠的急救設備及安全措</w:t>
            </w:r>
            <w:r w:rsidRPr="0093606F">
              <w:rPr>
                <w:rFonts w:eastAsia="標楷體" w:hAnsi="DFKai-SB" w:cs="DFKai-SB" w:hint="eastAsia"/>
                <w:szCs w:val="23"/>
              </w:rPr>
              <w:t>施？</w:t>
            </w:r>
          </w:p>
        </w:tc>
      </w:tr>
      <w:tr w:rsidR="0048715B" w:rsidRPr="0093606F" w:rsidTr="00C858D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93606F" w:rsidRDefault="00C858D1" w:rsidP="006F39CC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93606F">
              <w:rPr>
                <w:rFonts w:eastAsia="標楷體" w:hint="eastAsia"/>
              </w:rPr>
              <w:t>6.4</w:t>
            </w:r>
          </w:p>
        </w:tc>
        <w:tc>
          <w:tcPr>
            <w:tcW w:w="4442" w:type="pct"/>
            <w:vAlign w:val="center"/>
          </w:tcPr>
          <w:p w:rsidR="0048715B" w:rsidRPr="0093606F" w:rsidRDefault="00C858D1" w:rsidP="00E90572">
            <w:pPr>
              <w:suppressLineNumbers/>
              <w:snapToGrid w:val="0"/>
              <w:jc w:val="both"/>
              <w:rPr>
                <w:rFonts w:eastAsia="標楷體"/>
              </w:rPr>
            </w:pPr>
            <w:r w:rsidRPr="0093606F">
              <w:rPr>
                <w:rFonts w:eastAsia="標楷體" w:cs="DFKai-SB" w:hint="eastAsia"/>
                <w:color w:val="000000"/>
                <w:kern w:val="0"/>
                <w:szCs w:val="23"/>
              </w:rPr>
              <w:t>□</w:t>
            </w:r>
            <w:r w:rsidRPr="0093606F">
              <w:rPr>
                <w:rFonts w:eastAsia="標楷體" w:hAnsi="標楷體" w:hint="eastAsia"/>
              </w:rPr>
              <w:t>電腦設備在教學上的運用情形為何？</w:t>
            </w:r>
          </w:p>
        </w:tc>
      </w:tr>
      <w:tr w:rsidR="006F39CC" w:rsidRPr="0093606F" w:rsidTr="00C858D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6F39CC" w:rsidRPr="0093606F" w:rsidRDefault="00C858D1" w:rsidP="00E90572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93606F">
              <w:rPr>
                <w:rFonts w:eastAsia="標楷體" w:hint="eastAsia"/>
              </w:rPr>
              <w:t>6.5</w:t>
            </w:r>
          </w:p>
        </w:tc>
        <w:tc>
          <w:tcPr>
            <w:tcW w:w="4442" w:type="pct"/>
            <w:vAlign w:val="center"/>
          </w:tcPr>
          <w:p w:rsidR="00C858D1" w:rsidRPr="0093606F" w:rsidRDefault="00C858D1" w:rsidP="00C858D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1.</w:t>
            </w:r>
            <w:r w:rsidRPr="0093606F">
              <w:rPr>
                <w:rFonts w:eastAsia="標楷體" w:hAnsi="DFKai-SB" w:cs="DFKai-SB"/>
                <w:szCs w:val="23"/>
              </w:rPr>
              <w:t>學程設備的管理機制為何？</w:t>
            </w:r>
          </w:p>
          <w:p w:rsidR="006F39CC" w:rsidRPr="0093606F" w:rsidRDefault="00C858D1" w:rsidP="00C858D1">
            <w:pPr>
              <w:pStyle w:val="Default"/>
              <w:jc w:val="both"/>
              <w:rPr>
                <w:rFonts w:eastAsia="標楷體" w:cs="DFKai-SB"/>
              </w:rPr>
            </w:pPr>
            <w:r w:rsidRPr="0093606F">
              <w:rPr>
                <w:rFonts w:eastAsia="標楷體" w:cs="DFKai-SB" w:hint="eastAsia"/>
                <w:szCs w:val="23"/>
              </w:rPr>
              <w:t>□</w:t>
            </w:r>
            <w:r w:rsidRPr="0093606F">
              <w:rPr>
                <w:rFonts w:eastAsia="標楷體"/>
                <w:szCs w:val="23"/>
              </w:rPr>
              <w:t>2.</w:t>
            </w:r>
            <w:r w:rsidRPr="0093606F">
              <w:rPr>
                <w:rFonts w:eastAsia="標楷體" w:hAnsi="DFKai-SB" w:cs="DFKai-SB"/>
                <w:szCs w:val="23"/>
              </w:rPr>
              <w:t>學程設備改善現況的優先順序為何？</w:t>
            </w:r>
          </w:p>
        </w:tc>
      </w:tr>
      <w:bookmarkEnd w:id="0"/>
      <w:bookmarkEnd w:id="1"/>
      <w:bookmarkEnd w:id="2"/>
      <w:bookmarkEnd w:id="3"/>
    </w:tbl>
    <w:p w:rsidR="00E90572" w:rsidRPr="0093606F" w:rsidRDefault="00E90572" w:rsidP="00CA0F11">
      <w:pPr>
        <w:pStyle w:val="10"/>
        <w:jc w:val="center"/>
        <w:rPr>
          <w:rFonts w:ascii="Times New Roman" w:hAnsi="Times New Roman"/>
          <w:sz w:val="24"/>
          <w:szCs w:val="24"/>
        </w:rPr>
      </w:pPr>
    </w:p>
    <w:sectPr w:rsidR="00E90572" w:rsidRPr="0093606F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 副浡渀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875A8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1D02"/>
    <w:rsid w:val="008E6817"/>
    <w:rsid w:val="00901B07"/>
    <w:rsid w:val="00907D14"/>
    <w:rsid w:val="00914A78"/>
    <w:rsid w:val="0093606F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858D1"/>
    <w:rsid w:val="00C91893"/>
    <w:rsid w:val="00C9303F"/>
    <w:rsid w:val="00C95F17"/>
    <w:rsid w:val="00CA0F11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93D9-AB36-4579-978C-4CA3E153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44</Characters>
  <Application>Microsoft Office Word</Application>
  <DocSecurity>0</DocSecurity>
  <Lines>1</Lines>
  <Paragraphs>1</Paragraphs>
  <ScaleCrop>false</ScaleCrop>
  <Company>HUST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5</cp:revision>
  <cp:lastPrinted>2013-10-03T15:03:00Z</cp:lastPrinted>
  <dcterms:created xsi:type="dcterms:W3CDTF">2015-07-12T15:23:00Z</dcterms:created>
  <dcterms:modified xsi:type="dcterms:W3CDTF">2015-07-13T02:22:00Z</dcterms:modified>
</cp:coreProperties>
</file>