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1D1" w:rsidRPr="00E870F6" w:rsidRDefault="003F38E0" w:rsidP="003269AC">
      <w:pPr>
        <w:jc w:val="center"/>
        <w:rPr>
          <w:rFonts w:ascii="Times New Roman" w:eastAsia="標楷體"/>
          <w:sz w:val="32"/>
          <w:szCs w:val="32"/>
        </w:rPr>
      </w:pPr>
      <w:bookmarkStart w:id="0" w:name="_GoBack"/>
      <w:bookmarkEnd w:id="0"/>
      <w:r w:rsidRPr="00E870F6">
        <w:rPr>
          <w:rFonts w:ascii="Times New Roman" w:eastAsia="標楷體" w:hint="eastAsia"/>
          <w:sz w:val="32"/>
          <w:szCs w:val="32"/>
        </w:rPr>
        <w:t>修平科技大學機械工程系</w:t>
      </w:r>
      <w:r w:rsidRPr="00E870F6">
        <w:rPr>
          <w:rFonts w:ascii="Times New Roman" w:eastAsia="標楷體" w:hAnsi="Times New Roman" w:hint="eastAsia"/>
          <w:sz w:val="32"/>
          <w:szCs w:val="32"/>
        </w:rPr>
        <w:t>10</w:t>
      </w:r>
      <w:r w:rsidR="007A7750">
        <w:rPr>
          <w:rFonts w:ascii="Times New Roman" w:eastAsia="標楷體" w:hAnsi="Times New Roman" w:hint="eastAsia"/>
          <w:sz w:val="32"/>
          <w:szCs w:val="32"/>
        </w:rPr>
        <w:t>4</w:t>
      </w:r>
      <w:r w:rsidRPr="00E870F6">
        <w:rPr>
          <w:rFonts w:ascii="Times New Roman" w:eastAsia="標楷體" w:hint="eastAsia"/>
          <w:sz w:val="32"/>
          <w:szCs w:val="32"/>
        </w:rPr>
        <w:t>學年度甄選入面試時間公告</w:t>
      </w:r>
    </w:p>
    <w:tbl>
      <w:tblPr>
        <w:tblW w:w="11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1"/>
        <w:gridCol w:w="1426"/>
        <w:gridCol w:w="7"/>
        <w:gridCol w:w="1393"/>
        <w:gridCol w:w="2155"/>
        <w:gridCol w:w="2291"/>
        <w:gridCol w:w="2291"/>
      </w:tblGrid>
      <w:tr w:rsidR="007A7750" w:rsidRPr="001E2EC4" w:rsidTr="001E2EC4">
        <w:trPr>
          <w:trHeight w:val="27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報到</w:t>
            </w:r>
          </w:p>
        </w:tc>
        <w:tc>
          <w:tcPr>
            <w:tcW w:w="1400" w:type="dxa"/>
            <w:gridSpan w:val="2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報到地點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報到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報到地點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陳信宇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400" w:type="dxa"/>
            <w:gridSpan w:val="2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趙翌遠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陳詠恩</w:t>
            </w:r>
          </w:p>
        </w:tc>
        <w:tc>
          <w:tcPr>
            <w:tcW w:w="1433" w:type="dxa"/>
            <w:gridSpan w:val="2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陳明緯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胡祐誠</w:t>
            </w:r>
          </w:p>
        </w:tc>
        <w:tc>
          <w:tcPr>
            <w:tcW w:w="1433" w:type="dxa"/>
            <w:gridSpan w:val="2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張明宇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王威捷</w:t>
            </w:r>
          </w:p>
        </w:tc>
        <w:tc>
          <w:tcPr>
            <w:tcW w:w="1433" w:type="dxa"/>
            <w:gridSpan w:val="2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張傑琳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馬立杰</w:t>
            </w:r>
          </w:p>
        </w:tc>
        <w:tc>
          <w:tcPr>
            <w:tcW w:w="1433" w:type="dxa"/>
            <w:gridSpan w:val="2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洪愷鑫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陳俊佑</w:t>
            </w:r>
          </w:p>
        </w:tc>
        <w:tc>
          <w:tcPr>
            <w:tcW w:w="1433" w:type="dxa"/>
            <w:gridSpan w:val="2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林泓愷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趙信安</w:t>
            </w:r>
          </w:p>
        </w:tc>
        <w:tc>
          <w:tcPr>
            <w:tcW w:w="1433" w:type="dxa"/>
            <w:gridSpan w:val="2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王尚緯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林宏柏</w:t>
            </w:r>
          </w:p>
        </w:tc>
        <w:tc>
          <w:tcPr>
            <w:tcW w:w="1433" w:type="dxa"/>
            <w:gridSpan w:val="2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張丁允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賴宗佑</w:t>
            </w:r>
          </w:p>
        </w:tc>
        <w:tc>
          <w:tcPr>
            <w:tcW w:w="1433" w:type="dxa"/>
            <w:gridSpan w:val="2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林家軒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葉修豪</w:t>
            </w:r>
          </w:p>
        </w:tc>
        <w:tc>
          <w:tcPr>
            <w:tcW w:w="1433" w:type="dxa"/>
            <w:gridSpan w:val="2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陳建佑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陳詩翰</w:t>
            </w:r>
          </w:p>
        </w:tc>
        <w:tc>
          <w:tcPr>
            <w:tcW w:w="1433" w:type="dxa"/>
            <w:gridSpan w:val="2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曾嘉愷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洪振琳</w:t>
            </w:r>
          </w:p>
        </w:tc>
        <w:tc>
          <w:tcPr>
            <w:tcW w:w="1433" w:type="dxa"/>
            <w:gridSpan w:val="2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陳詮緯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陳敬杰</w:t>
            </w:r>
          </w:p>
        </w:tc>
        <w:tc>
          <w:tcPr>
            <w:tcW w:w="1433" w:type="dxa"/>
            <w:gridSpan w:val="2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謝育霖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梁兆傑</w:t>
            </w:r>
          </w:p>
        </w:tc>
        <w:tc>
          <w:tcPr>
            <w:tcW w:w="1433" w:type="dxa"/>
            <w:gridSpan w:val="2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周楷瀚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湯鎧壕</w:t>
            </w:r>
          </w:p>
        </w:tc>
        <w:tc>
          <w:tcPr>
            <w:tcW w:w="1433" w:type="dxa"/>
            <w:gridSpan w:val="2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黃政豪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劉政德</w:t>
            </w:r>
          </w:p>
        </w:tc>
        <w:tc>
          <w:tcPr>
            <w:tcW w:w="1433" w:type="dxa"/>
            <w:gridSpan w:val="2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王弘傑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簡銘煌</w:t>
            </w:r>
          </w:p>
        </w:tc>
        <w:tc>
          <w:tcPr>
            <w:tcW w:w="1433" w:type="dxa"/>
            <w:gridSpan w:val="2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許凌綺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賴峻翔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400" w:type="dxa"/>
            <w:gridSpan w:val="2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王裕揚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鄧育昕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400" w:type="dxa"/>
            <w:gridSpan w:val="2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陳瑋山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蔡侑學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400" w:type="dxa"/>
            <w:gridSpan w:val="2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林高弘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曾塘鈞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400" w:type="dxa"/>
            <w:gridSpan w:val="2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徐嘉呈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張瑞成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400" w:type="dxa"/>
            <w:gridSpan w:val="2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鄭鈺融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陳裕昌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400" w:type="dxa"/>
            <w:gridSpan w:val="2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呂吉祐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蔡耀慶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400" w:type="dxa"/>
            <w:gridSpan w:val="2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郭定宥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林義凱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400" w:type="dxa"/>
            <w:gridSpan w:val="2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吳冠璋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簡子翔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400" w:type="dxa"/>
            <w:gridSpan w:val="2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吳其倫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陳凱翔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400" w:type="dxa"/>
            <w:gridSpan w:val="2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王冠文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林煒諭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400" w:type="dxa"/>
            <w:gridSpan w:val="2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孫敬傑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陳偉智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400" w:type="dxa"/>
            <w:gridSpan w:val="2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張宇軒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羅芯怡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400" w:type="dxa"/>
            <w:gridSpan w:val="2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劉育成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謝佳宏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400" w:type="dxa"/>
            <w:gridSpan w:val="2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林銘詳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周琮凱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400" w:type="dxa"/>
            <w:gridSpan w:val="2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董冠麟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7A7750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張愷倫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08:00</w:t>
            </w:r>
          </w:p>
        </w:tc>
        <w:tc>
          <w:tcPr>
            <w:tcW w:w="1400" w:type="dxa"/>
            <w:gridSpan w:val="2"/>
            <w:shd w:val="clear" w:color="auto" w:fill="auto"/>
            <w:noWrap/>
            <w:vAlign w:val="center"/>
            <w:hideMark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莊承憲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7A7750" w:rsidRPr="001E2EC4" w:rsidRDefault="007A7750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A7750" w:rsidRPr="001E2EC4" w:rsidRDefault="007A7750" w:rsidP="001E2EC4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1E2EC4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洪浚祐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1400" w:type="dxa"/>
            <w:gridSpan w:val="2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widowControl/>
              <w:jc w:val="center"/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EC4" w:rsidRPr="001E2EC4" w:rsidRDefault="001E2EC4" w:rsidP="001E2EC4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陳品丞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1E2EC4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吳鎮至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1400" w:type="dxa"/>
            <w:gridSpan w:val="2"/>
            <w:shd w:val="clear" w:color="auto" w:fill="auto"/>
            <w:noWrap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連奕凱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1E2EC4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蔡宗翰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1400" w:type="dxa"/>
            <w:gridSpan w:val="2"/>
            <w:shd w:val="clear" w:color="auto" w:fill="auto"/>
            <w:noWrap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郭誌倫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1E2EC4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劉奕杰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1400" w:type="dxa"/>
            <w:gridSpan w:val="2"/>
            <w:shd w:val="clear" w:color="auto" w:fill="auto"/>
            <w:noWrap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楊宗翰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1E2EC4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葉修孝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1400" w:type="dxa"/>
            <w:gridSpan w:val="2"/>
            <w:shd w:val="clear" w:color="auto" w:fill="auto"/>
            <w:noWrap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蔡孟翰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1E2EC4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林鼎貴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1400" w:type="dxa"/>
            <w:gridSpan w:val="2"/>
            <w:shd w:val="clear" w:color="auto" w:fill="auto"/>
            <w:noWrap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李佳融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2291" w:type="dxa"/>
            <w:shd w:val="clear" w:color="auto" w:fill="auto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</w:tr>
      <w:tr w:rsidR="001E2EC4" w:rsidRPr="001E2EC4" w:rsidTr="001E2EC4">
        <w:trPr>
          <w:trHeight w:val="330"/>
          <w:tblHeader/>
          <w:jc w:val="center"/>
        </w:trPr>
        <w:tc>
          <w:tcPr>
            <w:tcW w:w="1771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陳柏宏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1E2EC4">
              <w:rPr>
                <w:rFonts w:ascii="Times New Roman" w:eastAsia="標楷體" w:hAnsi="Times New Roman" w:hint="eastAsia"/>
                <w:color w:val="000000"/>
              </w:rPr>
              <w:t>10:00</w:t>
            </w:r>
          </w:p>
        </w:tc>
        <w:tc>
          <w:tcPr>
            <w:tcW w:w="1400" w:type="dxa"/>
            <w:gridSpan w:val="2"/>
            <w:shd w:val="clear" w:color="auto" w:fill="auto"/>
            <w:noWrap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/>
              </w:rPr>
            </w:pPr>
            <w:r w:rsidRPr="001E2EC4">
              <w:rPr>
                <w:rFonts w:ascii="Times New Roman" w:eastAsia="標楷體" w:hAnsi="Times New Roman" w:cs="新細明體" w:hint="eastAsia"/>
                <w:color w:val="000000"/>
                <w:kern w:val="0"/>
                <w:szCs w:val="28"/>
              </w:rPr>
              <w:t>B0111-2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2EC4" w:rsidRPr="001E2EC4" w:rsidRDefault="001E2EC4" w:rsidP="001E2EC4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</w:p>
        </w:tc>
        <w:tc>
          <w:tcPr>
            <w:tcW w:w="2291" w:type="dxa"/>
            <w:shd w:val="clear" w:color="auto" w:fill="auto"/>
          </w:tcPr>
          <w:p w:rsidR="001E2EC4" w:rsidRPr="001E2EC4" w:rsidRDefault="001E2EC4" w:rsidP="001E2EC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3F38E0" w:rsidRPr="003F38E0" w:rsidRDefault="003F38E0">
      <w:pPr>
        <w:rPr>
          <w:rFonts w:ascii="Times New Roman" w:eastAsia="標楷體" w:hAnsi="Times New Roman"/>
          <w:sz w:val="28"/>
          <w:szCs w:val="28"/>
        </w:rPr>
      </w:pPr>
    </w:p>
    <w:sectPr w:rsidR="003F38E0" w:rsidRPr="003F38E0" w:rsidSect="003269AC">
      <w:pgSz w:w="11906" w:h="16838"/>
      <w:pgMar w:top="289" w:right="295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371" w:rsidRDefault="00DB5371" w:rsidP="0045020F">
      <w:r>
        <w:separator/>
      </w:r>
    </w:p>
  </w:endnote>
  <w:endnote w:type="continuationSeparator" w:id="0">
    <w:p w:rsidR="00DB5371" w:rsidRDefault="00DB5371" w:rsidP="0045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371" w:rsidRDefault="00DB5371" w:rsidP="0045020F">
      <w:r>
        <w:separator/>
      </w:r>
    </w:p>
  </w:footnote>
  <w:footnote w:type="continuationSeparator" w:id="0">
    <w:p w:rsidR="00DB5371" w:rsidRDefault="00DB5371" w:rsidP="00450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E0"/>
    <w:rsid w:val="0014437B"/>
    <w:rsid w:val="001E2EC4"/>
    <w:rsid w:val="003269AC"/>
    <w:rsid w:val="003F38E0"/>
    <w:rsid w:val="0045020F"/>
    <w:rsid w:val="005E6E5D"/>
    <w:rsid w:val="006F1C1D"/>
    <w:rsid w:val="007A7750"/>
    <w:rsid w:val="00A751D1"/>
    <w:rsid w:val="00DB5371"/>
    <w:rsid w:val="00E8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433D51-1FA3-4EA6-8640-AA2C6C8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1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0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5020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50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502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C17BB-277F-4B16-93FF-8A8E06E0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2014-06-13T00:03:00Z</cp:lastPrinted>
  <dcterms:created xsi:type="dcterms:W3CDTF">2015-06-10T07:45:00Z</dcterms:created>
  <dcterms:modified xsi:type="dcterms:W3CDTF">2015-06-10T07:46:00Z</dcterms:modified>
</cp:coreProperties>
</file>