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2C" w:rsidRPr="0070032C" w:rsidRDefault="0070032C" w:rsidP="0070032C">
      <w:pPr>
        <w:rPr>
          <w:rFonts w:ascii="標楷體" w:eastAsia="標楷體" w:hAnsi="標楷體" w:hint="eastAsia"/>
          <w:color w:val="0000CC"/>
          <w:sz w:val="32"/>
          <w:szCs w:val="32"/>
        </w:rPr>
      </w:pPr>
      <w:r>
        <w:rPr>
          <w:rFonts w:ascii="標楷體" w:eastAsia="標楷體" w:hAnsi="標楷體" w:hint="eastAsia"/>
          <w:color w:val="0000CC"/>
          <w:sz w:val="32"/>
          <w:szCs w:val="32"/>
        </w:rPr>
        <w:t xml:space="preserve">        </w:t>
      </w:r>
      <w:r w:rsidRPr="0070032C">
        <w:rPr>
          <w:rFonts w:ascii="標楷體" w:eastAsia="標楷體" w:hAnsi="標楷體" w:hint="eastAsia"/>
          <w:color w:val="0000CC"/>
          <w:sz w:val="32"/>
          <w:szCs w:val="32"/>
        </w:rPr>
        <w:t>突襲…</w:t>
      </w:r>
      <w:proofErr w:type="gramStart"/>
      <w:r w:rsidRPr="0070032C">
        <w:rPr>
          <w:rFonts w:ascii="標楷體" w:eastAsia="標楷體" w:hAnsi="標楷體" w:hint="eastAsia"/>
          <w:color w:val="0000CC"/>
          <w:sz w:val="32"/>
          <w:szCs w:val="32"/>
        </w:rPr>
        <w:t>勞</w:t>
      </w:r>
      <w:proofErr w:type="gramEnd"/>
      <w:r w:rsidRPr="0070032C">
        <w:rPr>
          <w:rFonts w:ascii="標楷體" w:eastAsia="標楷體" w:hAnsi="標楷體" w:hint="eastAsia"/>
          <w:color w:val="0000CC"/>
          <w:sz w:val="32"/>
          <w:szCs w:val="32"/>
        </w:rPr>
        <w:t xml:space="preserve">檢飲料店 </w:t>
      </w:r>
      <w:proofErr w:type="gramStart"/>
      <w:r w:rsidRPr="0070032C">
        <w:rPr>
          <w:rFonts w:ascii="標楷體" w:eastAsia="標楷體" w:hAnsi="標楷體" w:hint="eastAsia"/>
          <w:color w:val="0000CC"/>
          <w:sz w:val="32"/>
          <w:szCs w:val="32"/>
        </w:rPr>
        <w:t>職安缺失</w:t>
      </w:r>
      <w:proofErr w:type="gramEnd"/>
      <w:r w:rsidRPr="0070032C">
        <w:rPr>
          <w:rFonts w:ascii="標楷體" w:eastAsia="標楷體" w:hAnsi="標楷體" w:hint="eastAsia"/>
          <w:color w:val="0000CC"/>
          <w:sz w:val="32"/>
          <w:szCs w:val="32"/>
        </w:rPr>
        <w:t>破百項</w:t>
      </w:r>
    </w:p>
    <w:p w:rsidR="0070032C" w:rsidRPr="0070032C" w:rsidRDefault="0070032C" w:rsidP="0070032C">
      <w:pPr>
        <w:rPr>
          <w:rFonts w:ascii="標楷體" w:eastAsia="標楷體" w:hAnsi="標楷體"/>
          <w:color w:val="0000CC"/>
          <w:sz w:val="32"/>
          <w:szCs w:val="32"/>
        </w:rPr>
      </w:pPr>
      <w:r>
        <w:rPr>
          <w:rFonts w:ascii="標楷體" w:eastAsia="標楷體" w:hAnsi="標楷體" w:hint="eastAsia"/>
          <w:color w:val="0000CC"/>
          <w:sz w:val="32"/>
          <w:szCs w:val="32"/>
        </w:rPr>
        <w:t xml:space="preserve">        </w:t>
      </w:r>
      <w:bookmarkStart w:id="0" w:name="_GoBack"/>
      <w:bookmarkEnd w:id="0"/>
      <w:r w:rsidRPr="0070032C">
        <w:rPr>
          <w:rFonts w:ascii="標楷體" w:eastAsia="標楷體" w:hAnsi="標楷體" w:hint="eastAsia"/>
          <w:color w:val="0000CC"/>
          <w:sz w:val="32"/>
          <w:szCs w:val="32"/>
        </w:rPr>
        <w:t>2018-04-17 23:46聯合報 記者陳妍霖</w:t>
      </w:r>
    </w:p>
    <w:p w:rsidR="0070032C" w:rsidRPr="0070032C" w:rsidRDefault="0070032C" w:rsidP="0070032C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部分工時（計時制）被指是低薪元凶之一，且勞動權益常未被保障，勞動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部職安署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計畫近日起針對國內十大飲料店進行北中南聯合稽查，總共要抽查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廿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場次。勞動部長許銘春昨天親自率隊到台北市西門町商圈突襲兩家飲料店。截至目前稽查結果，共有一○四項職業安全衛生、十七項勞動條件違失。</w:t>
      </w:r>
    </w:p>
    <w:p w:rsidR="0070032C" w:rsidRPr="0070032C" w:rsidRDefault="0070032C" w:rsidP="0070032C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這也是許銘春上任不到兩個月，第三次率隊突襲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勞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檢。許銘春說，若業者惡意違法，裁罰將加重。</w:t>
      </w:r>
    </w:p>
    <w:p w:rsidR="0070032C" w:rsidRPr="0070032C" w:rsidRDefault="0070032C" w:rsidP="0070032C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職安署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二月邀集清心福全、</w:t>
      </w:r>
      <w:proofErr w:type="spell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Comebuy</w:t>
      </w:r>
      <w:proofErr w:type="spell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、五十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嵐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、COCO、茶湯會、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大苑子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、鮮茶道、茶的魔手、紅太陽、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迷克夏等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飲料店業者「喝咖啡」，期望業者遵守工讀生工資、工時、安衛等規定，並向業者預告將展開「工讀生勞動條件」及「職業安全衛生」等專案檢查。許銘春說，業者當時承諾會配合相關法令，但昨天稽查還是有缺失。</w:t>
      </w:r>
    </w:p>
    <w:p w:rsidR="0070032C" w:rsidRPr="0070032C" w:rsidRDefault="0070032C" w:rsidP="0070032C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職安署從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上周五起，鎖定十大飲料店同步北中南稽查，每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個品牌各擇兩家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分店實施抽查，廿場次中，目前有一○四項的安衛缺失，以未制定工作守則最多；其次為無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勞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安人員、未設置急救人員等。勞動條件部分，截至昨天檢查十一場次，有十七項缺失，包含未核實給加班費、連續上班超過七天(沒有七休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一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)、未核實登載出勤紀錄等。</w:t>
      </w:r>
    </w:p>
    <w:p w:rsidR="0070032C" w:rsidRPr="0070032C" w:rsidRDefault="0070032C" w:rsidP="0070032C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職安署說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，業者若違反工資、工時等勞動條件規定，會依違反勞基法處以兩萬元以上、</w:t>
      </w: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一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百萬元以下罰鍰；若是違反安衛規定，通常會要求業者限期改善，若發現業者無改善、複查未過，則會依違反職業安全衛生法，處以三萬元以上、十五萬元以下罰鍰。</w:t>
      </w:r>
    </w:p>
    <w:p w:rsidR="00F028C2" w:rsidRPr="0070032C" w:rsidRDefault="0070032C" w:rsidP="0070032C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proofErr w:type="gramStart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職安署說</w:t>
      </w:r>
      <w:proofErr w:type="gramEnd"/>
      <w:r w:rsidRPr="0070032C">
        <w:rPr>
          <w:rFonts w:ascii="標楷體" w:eastAsia="標楷體" w:hAnsi="標楷體" w:hint="eastAsia"/>
          <w:color w:val="0000CC"/>
          <w:sz w:val="28"/>
          <w:szCs w:val="28"/>
        </w:rPr>
        <w:t>，每年固定在上半年及下半年，推出暑期工讀生打工檢查專案、部分工時專案等，但此次抽查跟固定專案檢查不同，是因應日前和飲料店業者座談後的落實狀況。</w:t>
      </w:r>
    </w:p>
    <w:sectPr w:rsidR="00F028C2" w:rsidRPr="007003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2C"/>
    <w:rsid w:val="0070032C"/>
    <w:rsid w:val="00F0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2</cp:revision>
  <dcterms:created xsi:type="dcterms:W3CDTF">2018-04-18T05:29:00Z</dcterms:created>
  <dcterms:modified xsi:type="dcterms:W3CDTF">2018-04-18T05:32:00Z</dcterms:modified>
</cp:coreProperties>
</file>